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2C" w:rsidRDefault="00D44B2C">
      <w:pPr>
        <w:rPr>
          <w:b/>
          <w:bCs/>
        </w:rPr>
      </w:pPr>
    </w:p>
    <w:p w:rsidR="00D44B2C" w:rsidRDefault="00D44B2C">
      <w:pPr>
        <w:rPr>
          <w:b/>
          <w:bCs/>
        </w:rPr>
      </w:pPr>
    </w:p>
    <w:p w:rsidR="00D44B2C" w:rsidRDefault="00FD5683">
      <w:pPr>
        <w:keepNext/>
        <w:jc w:val="center"/>
        <w:outlineLvl w:val="0"/>
        <w:rPr>
          <w:b/>
          <w:sz w:val="28"/>
          <w:szCs w:val="20"/>
        </w:rPr>
      </w:pPr>
      <w:r>
        <w:rPr>
          <w:b/>
          <w:sz w:val="28"/>
          <w:szCs w:val="20"/>
        </w:rPr>
        <w:t>Саратовская область Озинский муниципальный район</w:t>
      </w:r>
    </w:p>
    <w:p w:rsidR="00D44B2C" w:rsidRDefault="00FD5683">
      <w:pPr>
        <w:keepNext/>
        <w:jc w:val="center"/>
        <w:outlineLvl w:val="1"/>
        <w:rPr>
          <w:b/>
          <w:sz w:val="28"/>
          <w:szCs w:val="20"/>
        </w:rPr>
      </w:pPr>
      <w:r>
        <w:rPr>
          <w:b/>
          <w:sz w:val="28"/>
          <w:szCs w:val="20"/>
        </w:rPr>
        <w:t>Совет Чалыклинского муниципального образования</w:t>
      </w:r>
    </w:p>
    <w:p w:rsidR="00D44B2C" w:rsidRDefault="00FD5683">
      <w:pPr>
        <w:keepNext/>
        <w:jc w:val="center"/>
        <w:outlineLvl w:val="4"/>
        <w:rPr>
          <w:b/>
          <w:sz w:val="28"/>
          <w:szCs w:val="20"/>
        </w:rPr>
      </w:pPr>
      <w:r>
        <w:rPr>
          <w:b/>
          <w:sz w:val="28"/>
          <w:szCs w:val="20"/>
        </w:rPr>
        <w:t>Сотое заседание четвертого созыва</w:t>
      </w:r>
    </w:p>
    <w:p w:rsidR="00D44B2C" w:rsidRDefault="00D44B2C">
      <w:pPr>
        <w:widowControl w:val="0"/>
        <w:jc w:val="center"/>
        <w:rPr>
          <w:b/>
          <w:sz w:val="28"/>
          <w:szCs w:val="20"/>
        </w:rPr>
      </w:pPr>
    </w:p>
    <w:p w:rsidR="00D44B2C" w:rsidRDefault="00D44B2C">
      <w:pPr>
        <w:overflowPunct w:val="0"/>
        <w:jc w:val="center"/>
        <w:rPr>
          <w:b/>
          <w:bCs/>
          <w:sz w:val="28"/>
        </w:rPr>
      </w:pPr>
    </w:p>
    <w:p w:rsidR="00D44B2C" w:rsidRDefault="00FD5683">
      <w:pPr>
        <w:overflowPunct w:val="0"/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 № 191</w:t>
      </w:r>
    </w:p>
    <w:p w:rsidR="00D44B2C" w:rsidRDefault="00FD5683">
      <w:pPr>
        <w:overflowPunct w:val="0"/>
        <w:jc w:val="right"/>
        <w:rPr>
          <w:b/>
          <w:bCs/>
        </w:rPr>
      </w:pPr>
      <w:r>
        <w:rPr>
          <w:b/>
          <w:bCs/>
        </w:rPr>
        <w:t xml:space="preserve">от 24 сентября 2021  года </w:t>
      </w:r>
    </w:p>
    <w:p w:rsidR="00D44B2C" w:rsidRDefault="00D44B2C">
      <w:pPr>
        <w:rPr>
          <w:b/>
          <w:bCs/>
          <w:sz w:val="28"/>
          <w:szCs w:val="28"/>
        </w:rPr>
      </w:pPr>
    </w:p>
    <w:p w:rsidR="00D44B2C" w:rsidRDefault="00D44B2C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D44B2C" w:rsidRDefault="00FD5683">
      <w:pPr>
        <w:jc w:val="center"/>
      </w:pPr>
      <w:r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</w:t>
      </w:r>
      <w:r>
        <w:rPr>
          <w:b/>
          <w:bCs/>
          <w:color w:val="000000"/>
          <w:sz w:val="28"/>
          <w:szCs w:val="28"/>
        </w:rPr>
        <w:t>территории Чалыклин</w:t>
      </w:r>
      <w:r>
        <w:rPr>
          <w:b/>
          <w:bCs/>
          <w:color w:val="000000"/>
          <w:sz w:val="28"/>
        </w:rPr>
        <w:t>ского муниципального образования</w:t>
      </w:r>
    </w:p>
    <w:p w:rsidR="00D44B2C" w:rsidRDefault="00D44B2C">
      <w:pPr>
        <w:shd w:val="clear" w:color="auto" w:fill="FFFFFF"/>
        <w:ind w:firstLine="567"/>
        <w:rPr>
          <w:b/>
          <w:color w:val="000000"/>
        </w:rPr>
      </w:pPr>
    </w:p>
    <w:p w:rsidR="00D44B2C" w:rsidRDefault="00D44B2C">
      <w:pPr>
        <w:shd w:val="clear" w:color="auto" w:fill="FFFFFF"/>
        <w:ind w:firstLine="567"/>
        <w:rPr>
          <w:b/>
          <w:color w:val="000000"/>
        </w:rPr>
      </w:pPr>
    </w:p>
    <w:p w:rsidR="00D44B2C" w:rsidRDefault="00FD5683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rPr>
          <w:color w:val="000000"/>
          <w:sz w:val="28"/>
          <w:szCs w:val="28"/>
        </w:rPr>
        <w:t>В соответствии с пунктом 19 части 1 статьи 14</w:t>
      </w:r>
      <w:r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>, Федеральным законом от 31.07.202</w:t>
      </w:r>
      <w:r>
        <w:rPr>
          <w:color w:val="000000"/>
          <w:sz w:val="28"/>
          <w:szCs w:val="28"/>
        </w:rPr>
        <w:t xml:space="preserve">0 № 248-ФЗ «О государственном контроле (надзоре) и муниципальном контроле в Российской Федерации», </w:t>
      </w:r>
      <w:r>
        <w:rPr>
          <w:sz w:val="28"/>
        </w:rPr>
        <w:t>на основании Устава Чалыклинского муниципального образования Озинского муниципального района Саратовской области, Совет Чалыклинского муниципального образова</w:t>
      </w:r>
      <w:r>
        <w:rPr>
          <w:sz w:val="28"/>
        </w:rPr>
        <w:t>ния</w:t>
      </w:r>
      <w:proofErr w:type="gramEnd"/>
    </w:p>
    <w:p w:rsidR="00D44B2C" w:rsidRDefault="00FD5683">
      <w:pPr>
        <w:spacing w:before="240"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D44B2C" w:rsidRDefault="00FD5683"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</w:rPr>
        <w:t>1. Утвердить прилагаемое Положение о муниципальном контроле в сфере благоустройства на территории Чалыклинского</w:t>
      </w:r>
      <w:r>
        <w:rPr>
          <w:sz w:val="28"/>
        </w:rPr>
        <w:t xml:space="preserve"> муниципального образования Озинского муниципального района Саратовской области</w:t>
      </w:r>
    </w:p>
    <w:p w:rsidR="00D44B2C" w:rsidRDefault="00FD568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Настоящее решение вступает в силу со дня его </w:t>
      </w:r>
      <w:r>
        <w:rPr>
          <w:color w:val="000000"/>
          <w:sz w:val="28"/>
          <w:szCs w:val="28"/>
        </w:rPr>
        <w:t>официального опубликования, но не ранее 1 января 2022 года</w:t>
      </w:r>
      <w:r>
        <w:rPr>
          <w:color w:val="000000"/>
          <w:sz w:val="28"/>
          <w:szCs w:val="28"/>
        </w:rPr>
        <w:t>, за исключением положений раздела 5 Положения о муниципальном контроле в сфере благоустройства на территории Чалыклинского</w:t>
      </w:r>
      <w:r>
        <w:rPr>
          <w:sz w:val="28"/>
        </w:rPr>
        <w:t xml:space="preserve"> муниципального образования Озинского муниципального района Саратовской об</w:t>
      </w:r>
      <w:r>
        <w:rPr>
          <w:sz w:val="28"/>
        </w:rPr>
        <w:t>ласти</w:t>
      </w:r>
    </w:p>
    <w:p w:rsidR="00D44B2C" w:rsidRDefault="00FD5683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Положения раздела 5 Положения о муниципальном контроле в сфере благоустройства на территории</w:t>
      </w:r>
      <w:r>
        <w:rPr>
          <w:sz w:val="28"/>
        </w:rPr>
        <w:t xml:space="preserve"> Чалыклинского муниципального образования Озинского муниципального района Саратовской области</w:t>
      </w:r>
      <w:r>
        <w:rPr>
          <w:color w:val="000000"/>
          <w:sz w:val="28"/>
          <w:szCs w:val="28"/>
        </w:rPr>
        <w:t xml:space="preserve"> вступают в силу с 1 марта 2022 года. </w:t>
      </w:r>
    </w:p>
    <w:p w:rsidR="00D44B2C" w:rsidRDefault="00D44B2C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44B2C" w:rsidRDefault="00D44B2C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44B2C" w:rsidRDefault="00D44B2C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44B2C" w:rsidRDefault="00FD5683">
      <w:pPr>
        <w:rPr>
          <w:b/>
          <w:sz w:val="28"/>
        </w:rPr>
      </w:pPr>
      <w:r>
        <w:rPr>
          <w:b/>
          <w:sz w:val="28"/>
        </w:rPr>
        <w:t>Глава  Чалыклинского</w:t>
      </w:r>
    </w:p>
    <w:p w:rsidR="00D44B2C" w:rsidRDefault="00FD5683">
      <w:r>
        <w:rPr>
          <w:b/>
          <w:sz w:val="28"/>
        </w:rPr>
        <w:t xml:space="preserve">муниципального образования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DE16A9">
        <w:rPr>
          <w:b/>
          <w:sz w:val="28"/>
        </w:rPr>
        <w:t xml:space="preserve">                       </w:t>
      </w:r>
      <w:proofErr w:type="spellStart"/>
      <w:r>
        <w:rPr>
          <w:b/>
          <w:sz w:val="28"/>
        </w:rPr>
        <w:t>Ж.М.Конопелько</w:t>
      </w:r>
      <w:proofErr w:type="spellEnd"/>
    </w:p>
    <w:p w:rsidR="00D44B2C" w:rsidRDefault="00FD5683">
      <w:pPr>
        <w:spacing w:line="240" w:lineRule="exact"/>
        <w:rPr>
          <w:b/>
          <w:color w:val="000000"/>
        </w:rPr>
      </w:pPr>
      <w:r>
        <w:br w:type="page"/>
      </w:r>
    </w:p>
    <w:p w:rsidR="00D44B2C" w:rsidRDefault="00D44B2C">
      <w:pPr>
        <w:spacing w:line="240" w:lineRule="exact"/>
        <w:ind w:left="5398"/>
        <w:jc w:val="center"/>
        <w:rPr>
          <w:color w:val="000000"/>
        </w:rPr>
      </w:pPr>
    </w:p>
    <w:p w:rsidR="00D44B2C" w:rsidRDefault="00FD5683">
      <w:pPr>
        <w:tabs>
          <w:tab w:val="left" w:pos="200"/>
        </w:tabs>
        <w:ind w:left="4536"/>
        <w:jc w:val="center"/>
        <w:outlineLvl w:val="0"/>
      </w:pPr>
      <w:r>
        <w:t>УТВЕРЖДЕНО</w:t>
      </w:r>
    </w:p>
    <w:p w:rsidR="00D44B2C" w:rsidRDefault="00FD5683">
      <w:pPr>
        <w:ind w:left="4536"/>
        <w:jc w:val="center"/>
        <w:rPr>
          <w:i/>
          <w:iCs/>
          <w:color w:val="000000"/>
        </w:rPr>
      </w:pPr>
      <w:r>
        <w:rPr>
          <w:color w:val="000000"/>
        </w:rPr>
        <w:t xml:space="preserve">решением </w:t>
      </w:r>
      <w:r>
        <w:rPr>
          <w:color w:val="000000"/>
        </w:rPr>
        <w:t>Чалыклинского</w:t>
      </w:r>
      <w:r>
        <w:rPr>
          <w:sz w:val="26"/>
          <w:szCs w:val="26"/>
        </w:rPr>
        <w:t xml:space="preserve">   муниципального образования Озинского муниципального района Саратовской области</w:t>
      </w:r>
    </w:p>
    <w:p w:rsidR="00D44B2C" w:rsidRDefault="00FD5683">
      <w:pPr>
        <w:ind w:left="4536"/>
        <w:jc w:val="center"/>
      </w:pPr>
      <w:r>
        <w:t>от 24.09.2021 № 189</w:t>
      </w:r>
    </w:p>
    <w:p w:rsidR="00D44B2C" w:rsidRDefault="00D44B2C">
      <w:pPr>
        <w:ind w:firstLine="567"/>
        <w:jc w:val="right"/>
        <w:rPr>
          <w:color w:val="000000"/>
          <w:sz w:val="17"/>
          <w:szCs w:val="17"/>
        </w:rPr>
      </w:pPr>
    </w:p>
    <w:p w:rsidR="00D44B2C" w:rsidRDefault="00D44B2C">
      <w:pPr>
        <w:ind w:firstLine="567"/>
        <w:jc w:val="right"/>
        <w:rPr>
          <w:color w:val="000000"/>
          <w:sz w:val="17"/>
          <w:szCs w:val="17"/>
        </w:rPr>
      </w:pPr>
    </w:p>
    <w:p w:rsidR="00D44B2C" w:rsidRDefault="00FD5683">
      <w:pPr>
        <w:jc w:val="center"/>
        <w:rPr>
          <w:i/>
          <w:iCs/>
          <w:color w:val="000000"/>
        </w:rPr>
      </w:pPr>
      <w:r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 на территори</w:t>
      </w:r>
      <w:r>
        <w:rPr>
          <w:b/>
          <w:bCs/>
          <w:color w:val="000000"/>
          <w:sz w:val="28"/>
          <w:szCs w:val="28"/>
        </w:rPr>
        <w:t>и Чалыклинского</w:t>
      </w:r>
      <w:r>
        <w:rPr>
          <w:b/>
          <w:sz w:val="28"/>
          <w:szCs w:val="26"/>
        </w:rPr>
        <w:t xml:space="preserve">  муниципального образования Озинского муниципального района Саратовской области</w:t>
      </w:r>
    </w:p>
    <w:p w:rsidR="00D44B2C" w:rsidRDefault="00D44B2C">
      <w:pPr>
        <w:spacing w:line="360" w:lineRule="auto"/>
        <w:jc w:val="center"/>
      </w:pPr>
    </w:p>
    <w:p w:rsidR="00D44B2C" w:rsidRDefault="00FD5683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1.1. Настоящее Положение устанавливает порядок осуществления муниципального контроля в сфере благоустройства на территории Чалыклинского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Озинского муниципального района Саратовской области </w:t>
      </w:r>
      <w:r>
        <w:rPr>
          <w:rFonts w:ascii="Times New Roman" w:hAnsi="Times New Roman" w:cs="Times New Roman"/>
          <w:color w:val="000000"/>
          <w:sz w:val="24"/>
          <w:szCs w:val="24"/>
        </w:rPr>
        <w:t>(далее – контроль в сфере благоустройства).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1.2. Предметом контроля в сфере благоустройства является соблюдение юридическими лицами, индивидуальными предпринимателями, граждана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ми (далее – контролируемые лица)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Правил благоустройства территории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Чалыклинского</w:t>
      </w:r>
      <w:r>
        <w:rPr>
          <w:rFonts w:ascii="Times New Roman" w:hAnsi="Times New Roman" w:cs="Times New Roman"/>
          <w:sz w:val="24"/>
          <w:szCs w:val="24"/>
        </w:rPr>
        <w:t xml:space="preserve">   муниципального образования Озинского муниципального района Саратовской области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(далее – Правила благоустройства)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требований к обеспечению доступности для инвалидов объектов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социальной, инженерной и транспортной инфраструктур и предоставляемых услуг (далее также – обязательные требования).</w:t>
      </w:r>
    </w:p>
    <w:p w:rsidR="00D44B2C" w:rsidRDefault="00FD5683">
      <w:pPr>
        <w:ind w:firstLine="709"/>
        <w:contextualSpacing/>
        <w:jc w:val="both"/>
      </w:pPr>
      <w:r>
        <w:rPr>
          <w:color w:val="000000"/>
        </w:rPr>
        <w:t xml:space="preserve">1.3. Контроль в сфере благоустройства осуществляется администрацией </w:t>
      </w:r>
      <w:r>
        <w:rPr>
          <w:color w:val="000000"/>
        </w:rPr>
        <w:t>Чалыклинского</w:t>
      </w:r>
      <w:r>
        <w:rPr>
          <w:color w:val="000000"/>
        </w:rPr>
        <w:t xml:space="preserve"> муниципального образования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>(далее – администрация).</w:t>
      </w:r>
    </w:p>
    <w:p w:rsidR="00D44B2C" w:rsidRDefault="00FD5683">
      <w:pPr>
        <w:ind w:firstLine="709"/>
        <w:contextualSpacing/>
        <w:jc w:val="both"/>
      </w:pPr>
      <w:r>
        <w:rPr>
          <w:color w:val="000000"/>
        </w:rPr>
        <w:t>1.4.</w:t>
      </w:r>
      <w:r>
        <w:rPr>
          <w:color w:val="000000"/>
        </w:rPr>
        <w:t xml:space="preserve"> Должностным лицом администрации, уполномоченным осуществлять контроль в сфере благоустройства, является глава </w:t>
      </w:r>
      <w:r>
        <w:rPr>
          <w:color w:val="000000"/>
        </w:rPr>
        <w:t xml:space="preserve">Чалыклинского </w:t>
      </w:r>
      <w:r>
        <w:rPr>
          <w:color w:val="000000"/>
        </w:rPr>
        <w:t>муниципального образования (далее также – должностные лица, уполномоченные осуществлять контроль)</w:t>
      </w:r>
      <w:r>
        <w:rPr>
          <w:i/>
          <w:iCs/>
          <w:color w:val="000000"/>
        </w:rPr>
        <w:t>.</w:t>
      </w:r>
      <w:r>
        <w:rPr>
          <w:color w:val="000000"/>
        </w:rPr>
        <w:t xml:space="preserve"> В должностные обязанности указан</w:t>
      </w:r>
      <w:r>
        <w:rPr>
          <w:color w:val="000000"/>
        </w:rPr>
        <w:t>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D44B2C" w:rsidRDefault="00FD5683">
      <w:pPr>
        <w:ind w:firstLine="709"/>
        <w:contextualSpacing/>
        <w:jc w:val="both"/>
      </w:pPr>
      <w:r>
        <w:rPr>
          <w:color w:val="000000"/>
        </w:rPr>
        <w:t>Должностные лица, уполномоченные осуществлять контроль, при осуществлении контроля в сфере благоустройства им</w:t>
      </w:r>
      <w:r>
        <w:rPr>
          <w:color w:val="000000"/>
        </w:rPr>
        <w:t>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D44B2C" w:rsidRDefault="00FD5683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1.5. К отношениям, связанным с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</w:rPr>
        <w:t>закона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ле в Российской Федерации», Федерального 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</w:rPr>
        <w:t>закона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bookmarkStart w:id="0" w:name="Par61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1.6. Администрация осуществляет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Правил благоустройства, включающих:</w:t>
      </w:r>
    </w:p>
    <w:p w:rsidR="00D44B2C" w:rsidRDefault="00FD5683">
      <w:pPr>
        <w:widowControl w:val="0"/>
        <w:ind w:firstLine="709"/>
        <w:jc w:val="both"/>
      </w:pPr>
      <w:r>
        <w:rPr>
          <w:color w:val="000000"/>
        </w:rPr>
        <w:t>1) обязатель</w:t>
      </w:r>
      <w:r>
        <w:rPr>
          <w:color w:val="000000"/>
        </w:rPr>
        <w:t>ные требования по содержанию прилегающих территорий;</w:t>
      </w:r>
    </w:p>
    <w:p w:rsidR="00D44B2C" w:rsidRDefault="00FD5683">
      <w:pPr>
        <w:pStyle w:val="22"/>
        <w:tabs>
          <w:tab w:val="left" w:pos="1200"/>
        </w:tabs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D44B2C" w:rsidRDefault="00FD5683">
      <w:pPr>
        <w:pStyle w:val="22"/>
        <w:tabs>
          <w:tab w:val="left" w:pos="1200"/>
        </w:tabs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>
        <w:rPr>
          <w:color w:val="000000"/>
          <w:sz w:val="24"/>
          <w:szCs w:val="24"/>
        </w:rPr>
        <w:t>маломобильных</w:t>
      </w:r>
      <w:proofErr w:type="spellEnd"/>
      <w:r>
        <w:rPr>
          <w:color w:val="000000"/>
          <w:sz w:val="24"/>
          <w:szCs w:val="24"/>
        </w:rPr>
        <w:t xml:space="preserve"> групп населения к объ</w:t>
      </w:r>
      <w:r>
        <w:rPr>
          <w:color w:val="000000"/>
          <w:sz w:val="24"/>
          <w:szCs w:val="24"/>
        </w:rPr>
        <w:t>ектам образования, здравоохранения, культуры, физической культуры и спорта, социального обслуживания населения</w:t>
      </w:r>
      <w:r>
        <w:rPr>
          <w:color w:val="000000"/>
          <w:sz w:val="24"/>
          <w:szCs w:val="24"/>
        </w:rPr>
        <w:t>;</w:t>
      </w:r>
    </w:p>
    <w:p w:rsidR="00D44B2C" w:rsidRDefault="00FD5683">
      <w:pPr>
        <w:ind w:firstLine="709"/>
        <w:jc w:val="both"/>
      </w:pPr>
      <w:r>
        <w:rPr>
          <w:color w:val="000000"/>
        </w:rPr>
        <w:lastRenderedPageBreak/>
        <w:t xml:space="preserve">- по </w:t>
      </w:r>
      <w:r>
        <w:rPr>
          <w:color w:val="000000"/>
          <w:shd w:val="clear" w:color="auto" w:fill="FFFFFF"/>
        </w:rPr>
        <w:t xml:space="preserve">содержанию фасадов нежилых зданий, строений, сооружений, других стен зданий, строений, сооружений, а также иных элементов благоустройства </w:t>
      </w:r>
      <w:r>
        <w:rPr>
          <w:color w:val="000000"/>
          <w:shd w:val="clear" w:color="auto" w:fill="FFFFFF"/>
        </w:rPr>
        <w:t>и общественных мест;</w:t>
      </w:r>
    </w:p>
    <w:p w:rsidR="00D44B2C" w:rsidRDefault="00FD5683">
      <w:pPr>
        <w:ind w:firstLine="709"/>
        <w:jc w:val="both"/>
      </w:pPr>
      <w:r>
        <w:rPr>
          <w:color w:val="000000"/>
        </w:rPr>
        <w:t xml:space="preserve">- по </w:t>
      </w:r>
      <w:r>
        <w:rPr>
          <w:color w:val="000000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D44B2C" w:rsidRDefault="00FD5683">
      <w:pPr>
        <w:ind w:firstLine="709"/>
        <w:jc w:val="both"/>
      </w:pPr>
      <w:r>
        <w:rPr>
          <w:color w:val="000000"/>
        </w:rPr>
        <w:t>- по осуществлению земляных работ в соответствии с разрешением на осуществление земляных работ</w:t>
      </w:r>
      <w:r>
        <w:rPr>
          <w:color w:val="000000"/>
        </w:rPr>
        <w:t xml:space="preserve">, выдаваемым в </w:t>
      </w:r>
      <w:r>
        <w:rPr>
          <w:color w:val="000000"/>
        </w:rPr>
        <w:t>соответствии с порядком осуществления земляных работ, установленным нормативными правовыми актами Саратовской области</w:t>
      </w:r>
      <w:r>
        <w:t xml:space="preserve"> </w:t>
      </w:r>
      <w:r>
        <w:rPr>
          <w:color w:val="000000"/>
        </w:rPr>
        <w:t>и Правилами благоустройства;</w:t>
      </w:r>
    </w:p>
    <w:p w:rsidR="00D44B2C" w:rsidRDefault="00FD5683">
      <w:pPr>
        <w:ind w:firstLine="709"/>
        <w:jc w:val="both"/>
      </w:pPr>
      <w:r>
        <w:rPr>
          <w:color w:val="000000"/>
        </w:rPr>
        <w:t>- по обеспечению свободных проходов к зданиям и входам в них, а также свободных въездов во дворы, обеспечению</w:t>
      </w:r>
      <w:r>
        <w:rPr>
          <w:color w:val="000000"/>
        </w:rPr>
        <w:t xml:space="preserve"> безопасности пешеходов и безопасного пешеходного движения, включая инвалидов и другие </w:t>
      </w:r>
      <w:proofErr w:type="spellStart"/>
      <w:r>
        <w:rPr>
          <w:color w:val="000000"/>
        </w:rPr>
        <w:t>маломобильные</w:t>
      </w:r>
      <w:proofErr w:type="spellEnd"/>
      <w:r>
        <w:rPr>
          <w:color w:val="000000"/>
        </w:rPr>
        <w:t xml:space="preserve"> группы населения, на период осуществления земляных работ;</w:t>
      </w:r>
    </w:p>
    <w:p w:rsidR="00D44B2C" w:rsidRDefault="00FD5683">
      <w:pPr>
        <w:ind w:firstLine="709"/>
        <w:jc w:val="both"/>
      </w:pPr>
      <w:proofErr w:type="gramStart"/>
      <w:r>
        <w:rPr>
          <w:color w:val="000000"/>
          <w:shd w:val="clear" w:color="auto" w:fill="FFFFFF"/>
        </w:rPr>
        <w:t xml:space="preserve">- о недопустимости </w:t>
      </w:r>
      <w:r>
        <w:rPr>
          <w:color w:val="000000"/>
        </w:rPr>
        <w:t>размещения транспортных средств на газоне или иной озеленённой или рекреационн</w:t>
      </w:r>
      <w:r>
        <w:rPr>
          <w:color w:val="000000"/>
        </w:rPr>
        <w:t>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</w:t>
      </w:r>
      <w:r>
        <w:rPr>
          <w:color w:val="000000"/>
        </w:rPr>
        <w:t>рузов или выезде со строительных площадок (вследствие отсутствия тента или укрытия);</w:t>
      </w:r>
      <w:proofErr w:type="gramEnd"/>
    </w:p>
    <w:p w:rsidR="00D44B2C" w:rsidRDefault="00FD5683">
      <w:pPr>
        <w:pStyle w:val="22"/>
        <w:tabs>
          <w:tab w:val="left" w:pos="1200"/>
        </w:tabs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3) обязательные требования по уборке территории </w:t>
      </w:r>
      <w:r>
        <w:rPr>
          <w:color w:val="000000"/>
          <w:sz w:val="24"/>
          <w:szCs w:val="24"/>
        </w:rPr>
        <w:t>Чалыклинского</w:t>
      </w:r>
      <w:r>
        <w:rPr>
          <w:color w:val="000000"/>
          <w:sz w:val="24"/>
          <w:szCs w:val="24"/>
        </w:rPr>
        <w:t xml:space="preserve"> муниципального образования в зимний период, включая контроль проведения мероприятий по очистке от снега, нале</w:t>
      </w:r>
      <w:r>
        <w:rPr>
          <w:color w:val="000000"/>
          <w:sz w:val="24"/>
          <w:szCs w:val="24"/>
        </w:rPr>
        <w:t xml:space="preserve">ди и сосулек кровель зданий, сооружений; </w:t>
      </w:r>
    </w:p>
    <w:p w:rsidR="00D44B2C" w:rsidRDefault="00FD5683">
      <w:pPr>
        <w:pStyle w:val="22"/>
        <w:tabs>
          <w:tab w:val="left" w:pos="1200"/>
        </w:tabs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4) обязательные требования по уборке территории </w:t>
      </w:r>
      <w:r>
        <w:rPr>
          <w:color w:val="000000"/>
          <w:sz w:val="24"/>
          <w:szCs w:val="24"/>
        </w:rPr>
        <w:t>Чалыклинского</w:t>
      </w:r>
      <w:r>
        <w:rPr>
          <w:color w:val="000000"/>
          <w:sz w:val="24"/>
          <w:szCs w:val="24"/>
        </w:rPr>
        <w:t xml:space="preserve"> муниципального образования в летний период, включая обязательные требования по </w:t>
      </w:r>
      <w:r>
        <w:rPr>
          <w:rFonts w:eastAsia="Calibri"/>
          <w:bCs/>
          <w:color w:val="000000"/>
          <w:sz w:val="24"/>
          <w:szCs w:val="24"/>
          <w:lang w:eastAsia="en-US"/>
        </w:rPr>
        <w:t>выявлению карантинных, ядовитых и сорных растений, борьбе с ними, локализ</w:t>
      </w:r>
      <w:r>
        <w:rPr>
          <w:rFonts w:eastAsia="Calibri"/>
          <w:bCs/>
          <w:color w:val="000000"/>
          <w:sz w:val="24"/>
          <w:szCs w:val="24"/>
          <w:lang w:eastAsia="en-US"/>
        </w:rPr>
        <w:t>ации, ликвидации их очагов</w:t>
      </w:r>
      <w:r>
        <w:rPr>
          <w:color w:val="000000"/>
          <w:sz w:val="24"/>
          <w:szCs w:val="24"/>
        </w:rPr>
        <w:t>;</w:t>
      </w:r>
    </w:p>
    <w:p w:rsidR="00D44B2C" w:rsidRDefault="00FD5683">
      <w:pPr>
        <w:pStyle w:val="22"/>
        <w:tabs>
          <w:tab w:val="left" w:pos="1200"/>
        </w:tabs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5) дополнительные обязательные требования </w:t>
      </w:r>
      <w:r>
        <w:rPr>
          <w:color w:val="000000"/>
          <w:sz w:val="24"/>
          <w:szCs w:val="24"/>
          <w:shd w:val="clear" w:color="auto" w:fill="FFFFFF"/>
        </w:rPr>
        <w:t>пожарной безопасности</w:t>
      </w:r>
      <w:r>
        <w:rPr>
          <w:color w:val="000000"/>
          <w:sz w:val="24"/>
          <w:szCs w:val="24"/>
        </w:rPr>
        <w:t xml:space="preserve"> в </w:t>
      </w:r>
      <w:r>
        <w:rPr>
          <w:color w:val="000000"/>
          <w:sz w:val="24"/>
          <w:szCs w:val="24"/>
          <w:shd w:val="clear" w:color="auto" w:fill="FFFFFF"/>
        </w:rPr>
        <w:t xml:space="preserve">период действия особого противопожарного режима; </w:t>
      </w:r>
    </w:p>
    <w:p w:rsidR="00D44B2C" w:rsidRDefault="00FD5683">
      <w:pPr>
        <w:pStyle w:val="22"/>
        <w:tabs>
          <w:tab w:val="left" w:pos="1200"/>
        </w:tabs>
        <w:ind w:firstLine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6) </w:t>
      </w:r>
      <w:r>
        <w:rPr>
          <w:color w:val="000000"/>
          <w:sz w:val="24"/>
          <w:szCs w:val="24"/>
        </w:rPr>
        <w:t xml:space="preserve">обязательные требования по </w:t>
      </w:r>
      <w:r>
        <w:rPr>
          <w:bCs/>
          <w:color w:val="000000"/>
          <w:sz w:val="24"/>
          <w:szCs w:val="24"/>
        </w:rPr>
        <w:t>прокладке, переустройству, ремонту и содержанию подземных коммуникаций на территор</w:t>
      </w:r>
      <w:r>
        <w:rPr>
          <w:bCs/>
          <w:color w:val="000000"/>
          <w:sz w:val="24"/>
          <w:szCs w:val="24"/>
        </w:rPr>
        <w:t>иях общего пользования</w:t>
      </w:r>
      <w:r>
        <w:rPr>
          <w:color w:val="000000"/>
          <w:sz w:val="24"/>
          <w:szCs w:val="24"/>
        </w:rPr>
        <w:t>;</w:t>
      </w:r>
    </w:p>
    <w:p w:rsidR="00D44B2C" w:rsidRDefault="00FD5683">
      <w:pPr>
        <w:pStyle w:val="22"/>
        <w:tabs>
          <w:tab w:val="left" w:pos="1200"/>
        </w:tabs>
        <w:ind w:firstLine="709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</w:t>
      </w:r>
      <w:r>
        <w:rPr>
          <w:color w:val="000000"/>
          <w:sz w:val="24"/>
          <w:szCs w:val="24"/>
        </w:rPr>
        <w:t>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</w:t>
      </w:r>
      <w:r>
        <w:rPr>
          <w:color w:val="000000"/>
          <w:sz w:val="24"/>
          <w:szCs w:val="24"/>
        </w:rPr>
        <w:t>;</w:t>
      </w:r>
      <w:proofErr w:type="gramEnd"/>
    </w:p>
    <w:p w:rsidR="00D44B2C" w:rsidRDefault="00FD5683">
      <w:pPr>
        <w:pStyle w:val="22"/>
        <w:tabs>
          <w:tab w:val="left" w:pos="1200"/>
        </w:tabs>
        <w:ind w:firstLine="709"/>
        <w:jc w:val="both"/>
        <w:rPr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  <w:lang w:eastAsia="en-US"/>
        </w:rPr>
        <w:t xml:space="preserve">8) </w:t>
      </w:r>
      <w:r>
        <w:rPr>
          <w:color w:val="000000"/>
          <w:sz w:val="24"/>
          <w:szCs w:val="24"/>
        </w:rPr>
        <w:t>обязательные требования по</w:t>
      </w:r>
      <w:r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</w:rPr>
        <w:t>складированию твердых коммунальных отходов;</w:t>
      </w:r>
    </w:p>
    <w:p w:rsidR="00D44B2C" w:rsidRDefault="00FD5683">
      <w:pPr>
        <w:pStyle w:val="22"/>
        <w:tabs>
          <w:tab w:val="left" w:pos="1200"/>
        </w:tabs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9) обязательные </w:t>
      </w:r>
      <w:r>
        <w:rPr>
          <w:color w:val="000000"/>
          <w:sz w:val="24"/>
          <w:szCs w:val="24"/>
        </w:rPr>
        <w:t>требования по</w:t>
      </w:r>
      <w:r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>
        <w:rPr>
          <w:bCs/>
          <w:color w:val="000000"/>
          <w:sz w:val="24"/>
          <w:szCs w:val="24"/>
        </w:rPr>
        <w:t>выгулу животных</w:t>
      </w:r>
      <w:r>
        <w:rPr>
          <w:color w:val="000000"/>
          <w:sz w:val="24"/>
          <w:szCs w:val="24"/>
        </w:rPr>
        <w:t xml:space="preserve"> и требования о недопустимости </w:t>
      </w:r>
      <w:r>
        <w:rPr>
          <w:sz w:val="24"/>
          <w:szCs w:val="24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осуществляет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исп</w:t>
      </w:r>
      <w:r>
        <w:rPr>
          <w:rFonts w:ascii="Times New Roman" w:hAnsi="Times New Roman" w:cs="Times New Roman"/>
          <w:color w:val="000000"/>
          <w:sz w:val="24"/>
          <w:szCs w:val="24"/>
        </w:rPr>
        <w:t>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D44B2C" w:rsidRDefault="00FD5683">
      <w:pPr>
        <w:widowControl w:val="0"/>
        <w:ind w:firstLine="709"/>
        <w:jc w:val="both"/>
      </w:pPr>
      <w:r>
        <w:rPr>
          <w:color w:val="000000"/>
        </w:rPr>
        <w:t>1.7. Под элементами благоустройства в настоящем Положении понимаются декоративные, техничес</w:t>
      </w:r>
      <w:r>
        <w:rPr>
          <w:color w:val="000000"/>
        </w:rPr>
        <w:t>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</w:t>
      </w:r>
      <w:r>
        <w:rPr>
          <w:color w:val="000000"/>
        </w:rPr>
        <w:t>ты и указатели, применяемые как составные части благоустройства территории.</w:t>
      </w:r>
    </w:p>
    <w:p w:rsidR="00D44B2C" w:rsidRDefault="00FD5683">
      <w:pPr>
        <w:widowControl w:val="0"/>
        <w:ind w:firstLine="709"/>
        <w:jc w:val="both"/>
      </w:pPr>
      <w:r>
        <w:rPr>
          <w:color w:val="000000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</w:t>
      </w:r>
      <w:r>
        <w:rPr>
          <w:color w:val="000000"/>
        </w:rPr>
        <w:t>сле:</w:t>
      </w:r>
    </w:p>
    <w:p w:rsidR="00D44B2C" w:rsidRDefault="00FD5683">
      <w:pPr>
        <w:widowControl w:val="0"/>
        <w:ind w:firstLine="709"/>
        <w:jc w:val="both"/>
      </w:pPr>
      <w:proofErr w:type="gramStart"/>
      <w:r>
        <w:rPr>
          <w:color w:val="000000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D44B2C" w:rsidRDefault="00FD5683">
      <w:pPr>
        <w:widowControl w:val="0"/>
        <w:ind w:firstLine="709"/>
        <w:jc w:val="both"/>
      </w:pPr>
      <w:proofErr w:type="gramStart"/>
      <w:r>
        <w:rPr>
          <w:color w:val="000000"/>
        </w:rPr>
        <w:lastRenderedPageBreak/>
        <w:t>2) элементы улично-дорожной се</w:t>
      </w:r>
      <w:r>
        <w:rPr>
          <w:color w:val="000000"/>
        </w:rPr>
        <w:t>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D44B2C" w:rsidRDefault="00FD5683">
      <w:pPr>
        <w:widowControl w:val="0"/>
        <w:ind w:firstLine="709"/>
        <w:jc w:val="both"/>
      </w:pPr>
      <w:r>
        <w:rPr>
          <w:color w:val="000000"/>
        </w:rPr>
        <w:t>3) дворовые территории;</w:t>
      </w:r>
    </w:p>
    <w:p w:rsidR="00D44B2C" w:rsidRDefault="00FD5683">
      <w:pPr>
        <w:widowControl w:val="0"/>
        <w:ind w:firstLine="709"/>
        <w:jc w:val="both"/>
      </w:pPr>
      <w:r>
        <w:rPr>
          <w:color w:val="000000"/>
        </w:rPr>
        <w:t>4) детские и спортивные площадки;</w:t>
      </w:r>
    </w:p>
    <w:p w:rsidR="00D44B2C" w:rsidRDefault="00FD5683">
      <w:pPr>
        <w:widowControl w:val="0"/>
        <w:ind w:firstLine="709"/>
        <w:jc w:val="both"/>
      </w:pPr>
      <w:r>
        <w:rPr>
          <w:color w:val="000000"/>
        </w:rPr>
        <w:t>5) площадки для выгула животных;</w:t>
      </w:r>
    </w:p>
    <w:p w:rsidR="00D44B2C" w:rsidRDefault="00FD5683">
      <w:pPr>
        <w:widowControl w:val="0"/>
        <w:ind w:firstLine="709"/>
        <w:jc w:val="both"/>
      </w:pPr>
      <w:r>
        <w:rPr>
          <w:color w:val="000000"/>
        </w:rPr>
        <w:t>6) парковки (парковочные места);</w:t>
      </w:r>
    </w:p>
    <w:p w:rsidR="00D44B2C" w:rsidRDefault="00FD5683">
      <w:pPr>
        <w:widowControl w:val="0"/>
        <w:ind w:firstLine="709"/>
        <w:jc w:val="both"/>
      </w:pPr>
      <w:r>
        <w:rPr>
          <w:color w:val="000000"/>
        </w:rPr>
        <w:t>7)</w:t>
      </w:r>
      <w:r>
        <w:rPr>
          <w:color w:val="000000"/>
        </w:rPr>
        <w:t xml:space="preserve"> парки, скверы, иные зеленые зоны;</w:t>
      </w:r>
    </w:p>
    <w:p w:rsidR="00D44B2C" w:rsidRDefault="00FD5683">
      <w:pPr>
        <w:widowControl w:val="0"/>
        <w:ind w:firstLine="709"/>
        <w:jc w:val="both"/>
      </w:pPr>
      <w:r>
        <w:rPr>
          <w:color w:val="000000"/>
        </w:rPr>
        <w:t>8) технические и санитарно-защитные зоны;</w:t>
      </w:r>
    </w:p>
    <w:p w:rsidR="00D44B2C" w:rsidRDefault="00FD5683">
      <w:pPr>
        <w:widowControl w:val="0"/>
        <w:ind w:firstLine="709"/>
        <w:jc w:val="both"/>
      </w:pPr>
      <w:r>
        <w:rPr>
          <w:color w:val="000000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1.8. При осуществлении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контроля в сфере благоустройства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система оценки и управления рисками не применяется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44B2C" w:rsidRDefault="00D44B2C">
      <w:pPr>
        <w:ind w:firstLine="709"/>
        <w:jc w:val="both"/>
        <w:rPr>
          <w:color w:val="000000"/>
        </w:rPr>
      </w:pPr>
    </w:p>
    <w:p w:rsidR="00D44B2C" w:rsidRDefault="00FD5683">
      <w:pPr>
        <w:pStyle w:val="ConsPlusNormal"/>
        <w:ind w:firstLine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Профилактика рисков причинения вреда (ущерба) охраняемым законом ценностям</w:t>
      </w:r>
    </w:p>
    <w:p w:rsidR="00D44B2C" w:rsidRDefault="00D44B2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2.1. Администрация осуществляет контроль в сфере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посредством п</w:t>
      </w:r>
      <w:r>
        <w:rPr>
          <w:rFonts w:ascii="Times New Roman" w:hAnsi="Times New Roman" w:cs="Times New Roman"/>
          <w:color w:val="000000"/>
          <w:sz w:val="24"/>
          <w:szCs w:val="24"/>
        </w:rPr>
        <w:t>роведения профилактических мероприятий.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</w:t>
      </w:r>
      <w:r>
        <w:rPr>
          <w:rFonts w:ascii="Times New Roman" w:hAnsi="Times New Roman" w:cs="Times New Roman"/>
          <w:color w:val="000000"/>
          <w:sz w:val="24"/>
          <w:szCs w:val="24"/>
        </w:rPr>
        <w:t>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 При осуществлении контроля в сфере благоустройства проведение п</w:t>
      </w:r>
      <w:r>
        <w:rPr>
          <w:rFonts w:ascii="Times New Roman" w:hAnsi="Times New Roman" w:cs="Times New Roman"/>
          <w:color w:val="000000"/>
          <w:sz w:val="24"/>
          <w:szCs w:val="24"/>
        </w:rPr>
        <w:t>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2.4. Профилактические мероприятия осуществляются на основании программы профилактики рисков прич</w:t>
      </w:r>
      <w:r>
        <w:rPr>
          <w:rFonts w:ascii="Times New Roman" w:hAnsi="Times New Roman" w:cs="Times New Roman"/>
          <w:color w:val="000000"/>
          <w:sz w:val="24"/>
          <w:szCs w:val="24"/>
        </w:rPr>
        <w:t>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</w:t>
      </w:r>
      <w:r>
        <w:rPr>
          <w:rFonts w:ascii="Times New Roman" w:hAnsi="Times New Roman" w:cs="Times New Roman"/>
          <w:color w:val="000000"/>
          <w:sz w:val="24"/>
          <w:szCs w:val="24"/>
        </w:rPr>
        <w:t>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</w:t>
      </w:r>
      <w:r>
        <w:rPr>
          <w:rFonts w:ascii="Times New Roman" w:hAnsi="Times New Roman" w:cs="Times New Roman"/>
          <w:color w:val="000000"/>
          <w:sz w:val="24"/>
          <w:szCs w:val="24"/>
        </w:rPr>
        <w:t>влять контроль в сфере благоустройства, незамедлительно направляет информацию об этом главе Чалыклинского муниципального образования  для принятия решения о проведении контрольных мероприятий.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2.5. При осуществлении администрацией контроля в сфере благоуст</w:t>
      </w:r>
      <w:r>
        <w:rPr>
          <w:rFonts w:ascii="Times New Roman" w:hAnsi="Times New Roman" w:cs="Times New Roman"/>
          <w:color w:val="000000"/>
          <w:sz w:val="24"/>
          <w:szCs w:val="24"/>
        </w:rPr>
        <w:t>ройства могут проводиться следующие виды профилактических мероприятий: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информирование;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обобщение правоприменительной практики;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объявление предостережений;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консультирование;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 профилактический визит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44B2C" w:rsidRDefault="00FD5683">
      <w:pPr>
        <w:ind w:firstLine="709"/>
        <w:jc w:val="both"/>
      </w:pPr>
      <w:r>
        <w:rPr>
          <w:color w:val="000000"/>
        </w:rPr>
        <w:t xml:space="preserve">2.6. </w:t>
      </w:r>
      <w:proofErr w:type="gramStart"/>
      <w:r>
        <w:rPr>
          <w:color w:val="000000"/>
        </w:rPr>
        <w:t xml:space="preserve">Информирование осуществляется </w:t>
      </w:r>
      <w:r>
        <w:rPr>
          <w:color w:val="000000"/>
        </w:rPr>
        <w:t>администрацией по вопросам соблюдения обязательных требований посредством размещения соответствующих сведений на официальном сайте администрации</w:t>
      </w:r>
      <w:r>
        <w:rPr>
          <w:color w:val="000000"/>
        </w:rPr>
        <w:t xml:space="preserve"> в информационно-телекоммуникационной сети «Интернет» (далее – официальный сайт администрации) в специальном ра</w:t>
      </w:r>
      <w:r>
        <w:rPr>
          <w:color w:val="000000"/>
        </w:rPr>
        <w:t>зделе, посвященном контрольной деятельности (</w:t>
      </w:r>
      <w:r>
        <w:rPr>
          <w:color w:val="000000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>
        <w:rPr>
          <w:color w:val="000000"/>
        </w:rPr>
        <w:t>официального сайта администрации</w:t>
      </w:r>
      <w:r>
        <w:rPr>
          <w:color w:val="000000"/>
          <w:shd w:val="clear" w:color="auto" w:fill="FFFFFF"/>
        </w:rPr>
        <w:t>)</w:t>
      </w:r>
      <w:r>
        <w:rPr>
          <w:color w:val="000000"/>
        </w:rPr>
        <w:t>, в средствах массовой информации,</w:t>
      </w:r>
      <w:r>
        <w:rPr>
          <w:color w:val="000000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>
        <w:rPr>
          <w:color w:val="000000"/>
          <w:shd w:val="clear" w:color="auto" w:fill="FFFFFF"/>
        </w:rPr>
        <w:t xml:space="preserve"> в иных формах.</w:t>
      </w:r>
    </w:p>
    <w:p w:rsidR="00D44B2C" w:rsidRDefault="00FD5683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Администрация обязана размещать и поддерживать в актуальном состоянии на официальном сайте администрации в специальном разделе, посвященно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 контрольной деятельности, сведения, предусмотренные </w:t>
      </w:r>
      <w:hyperlink r:id="rId8">
        <w:r>
          <w:rPr>
            <w:rFonts w:ascii="Times New Roman" w:hAnsi="Times New Roman" w:cs="Times New Roman"/>
            <w:color w:val="000000"/>
            <w:sz w:val="24"/>
            <w:szCs w:val="24"/>
          </w:rPr>
          <w:t>частью 3 статьи 46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31.07.2020 № 248-ФЗ «О государственном ко</w:t>
      </w:r>
      <w:r>
        <w:rPr>
          <w:rFonts w:ascii="Times New Roman" w:hAnsi="Times New Roman" w:cs="Times New Roman"/>
          <w:color w:val="000000"/>
          <w:sz w:val="24"/>
          <w:szCs w:val="24"/>
        </w:rPr>
        <w:t>нтроле (надзоре) и муниципальном контроле в Российской Федерации».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Администрация также вправе информировать население Чалыклинского муниципального образования  на собраниях и конференциях граждан об обязательных требованиях, предъявляемых к объектам контро</w:t>
      </w:r>
      <w:r>
        <w:rPr>
          <w:rFonts w:ascii="Times New Roman" w:hAnsi="Times New Roman" w:cs="Times New Roman"/>
          <w:color w:val="000000"/>
          <w:sz w:val="24"/>
          <w:szCs w:val="24"/>
        </w:rPr>
        <w:t>ля.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итогам обобщения правоприменительной практики должностными лицами, уполномоченными </w:t>
      </w:r>
      <w:r>
        <w:rPr>
          <w:rFonts w:ascii="Times New Roman" w:hAnsi="Times New Roman" w:cs="Times New Roman"/>
          <w:color w:val="000000"/>
          <w:sz w:val="24"/>
          <w:szCs w:val="24"/>
        </w:rPr>
        <w:t>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Указанный докла</w:t>
      </w:r>
      <w:r>
        <w:rPr>
          <w:rFonts w:ascii="Times New Roman" w:hAnsi="Times New Roman" w:cs="Times New Roman"/>
          <w:color w:val="000000"/>
          <w:sz w:val="24"/>
          <w:szCs w:val="24"/>
        </w:rPr>
        <w:t>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D44B2C" w:rsidRDefault="00FD5683">
      <w:pPr>
        <w:ind w:firstLine="709"/>
        <w:jc w:val="both"/>
      </w:pPr>
      <w:r>
        <w:rPr>
          <w:color w:val="000000"/>
        </w:rPr>
        <w:t xml:space="preserve">2.8. </w:t>
      </w:r>
      <w:proofErr w:type="gramStart"/>
      <w:r>
        <w:rPr>
          <w:color w:val="000000"/>
        </w:rPr>
        <w:t>Предостережение о недопустимости нарушения обязательных требований и предложение</w:t>
      </w:r>
      <w:r>
        <w:rPr>
          <w:color w:val="000000"/>
          <w:shd w:val="clear" w:color="auto" w:fill="FFFFFF"/>
        </w:rPr>
        <w:t xml:space="preserve"> принять</w:t>
      </w:r>
      <w:r>
        <w:rPr>
          <w:color w:val="000000"/>
          <w:shd w:val="clear" w:color="auto" w:fill="FFFFFF"/>
        </w:rPr>
        <w:t xml:space="preserve"> меры по обеспечению соблюдения обязательных требований</w:t>
      </w:r>
      <w:r>
        <w:rPr>
          <w:color w:val="000000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>
        <w:rPr>
          <w:color w:val="000000"/>
          <w:shd w:val="clear" w:color="auto" w:fill="FFFFFF"/>
        </w:rPr>
        <w:t>или признаках нарушений обязательных требований </w:t>
      </w:r>
      <w:r>
        <w:rPr>
          <w:color w:val="000000"/>
        </w:rPr>
        <w:t xml:space="preserve">и (или) в случае отсутствия </w:t>
      </w:r>
      <w:r>
        <w:rPr>
          <w:color w:val="000000"/>
        </w:rPr>
        <w:t>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</w:r>
      <w:proofErr w:type="gramEnd"/>
      <w:r>
        <w:rPr>
          <w:color w:val="000000"/>
        </w:rPr>
        <w:t xml:space="preserve"> законом ценностям. Предостережения объявляются (подписываются) главой </w:t>
      </w:r>
      <w:r>
        <w:rPr>
          <w:color w:val="000000"/>
        </w:rPr>
        <w:t>Чалыклинско</w:t>
      </w:r>
      <w:r>
        <w:rPr>
          <w:color w:val="000000"/>
        </w:rPr>
        <w:t>го</w:t>
      </w:r>
      <w:r>
        <w:rPr>
          <w:color w:val="000000"/>
        </w:rPr>
        <w:t xml:space="preserve"> муниципального образования  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D44B2C" w:rsidRDefault="00FD5683">
      <w:pPr>
        <w:ind w:firstLine="709"/>
        <w:jc w:val="both"/>
      </w:pPr>
      <w:r>
        <w:rPr>
          <w:color w:val="000000"/>
        </w:rPr>
        <w:t>Предостережение о недопустимости нарушения</w:t>
      </w:r>
      <w:r>
        <w:rPr>
          <w:color w:val="000000"/>
        </w:rPr>
        <w:t xml:space="preserve"> обязательных требований оформляется в соответствии с формой, утвержденной </w:t>
      </w:r>
      <w:r>
        <w:rPr>
          <w:color w:val="000000"/>
          <w:shd w:val="clear" w:color="auto" w:fill="FFFFFF"/>
        </w:rPr>
        <w:t>приказом Министерства экономического развития Российской Федерации от 31.03.2021 № 151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«О типовых формах документов, используемых контрольным (надзорным) органом»</w:t>
      </w:r>
      <w:r>
        <w:rPr>
          <w:color w:val="000000"/>
        </w:rPr>
        <w:t xml:space="preserve">. 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Объявляемые пред</w:t>
      </w:r>
      <w:r>
        <w:rPr>
          <w:rFonts w:ascii="Times New Roman" w:hAnsi="Times New Roman" w:cs="Times New Roman"/>
          <w:color w:val="000000"/>
          <w:sz w:val="24"/>
          <w:szCs w:val="24"/>
        </w:rPr>
        <w:t>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объявления администрацией предостережения о недопустимости нарушения обязательных требований контр</w:t>
      </w:r>
      <w:r>
        <w:rPr>
          <w:rFonts w:ascii="Times New Roman" w:hAnsi="Times New Roman" w:cs="Times New Roman"/>
          <w:color w:val="000000"/>
          <w:sz w:val="24"/>
          <w:szCs w:val="24"/>
        </w:rPr>
        <w:t>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2.9. Консультирование контролируемых лиц осуществляется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должностным лицом, уполномоченным осуществлять контроль, по телефону, посредством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видео-конференц-связи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Личный прием граждан пров</w:t>
      </w:r>
      <w:r>
        <w:rPr>
          <w:rFonts w:ascii="Times New Roman" w:hAnsi="Times New Roman" w:cs="Times New Roman"/>
          <w:color w:val="000000"/>
          <w:sz w:val="24"/>
          <w:szCs w:val="24"/>
        </w:rPr>
        <w:t>одится главой Чалыклинского муниципального образования  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м разделе, посвященном контрольной деятельности.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Консультирование осуществляется в устной или письменной форме по следующим вопросам: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организация и осуществление контроля в сфере благоустройства;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порядок осуществления контрольных мероприятий, установ</w:t>
      </w:r>
      <w:r>
        <w:rPr>
          <w:rFonts w:ascii="Times New Roman" w:hAnsi="Times New Roman" w:cs="Times New Roman"/>
          <w:color w:val="000000"/>
          <w:sz w:val="24"/>
          <w:szCs w:val="24"/>
        </w:rPr>
        <w:t>ленных настоящим Положением;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порядок обжалования действий (бездействия) должностных лиц, уполномоченных осуществлять контроль;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</w:t>
      </w:r>
      <w:r>
        <w:rPr>
          <w:rFonts w:ascii="Times New Roman" w:hAnsi="Times New Roman" w:cs="Times New Roman"/>
          <w:color w:val="000000"/>
          <w:sz w:val="24"/>
          <w:szCs w:val="24"/>
        </w:rPr>
        <w:t>людения которых осуществляется администрацией в рамках контрольных мероприятий.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2.10. Консультирование в письменной форме осуществляется дол</w:t>
      </w:r>
      <w:r>
        <w:rPr>
          <w:rFonts w:ascii="Times New Roman" w:hAnsi="Times New Roman" w:cs="Times New Roman"/>
          <w:color w:val="000000"/>
          <w:sz w:val="24"/>
          <w:szCs w:val="24"/>
        </w:rPr>
        <w:t>жностным лицом, уполномоченным осуществлять контроль, в следующих случаях: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за время консультирования предоставить в устной форме ответ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поставленные вопросы невозможно;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</w:t>
      </w:r>
      <w:r>
        <w:rPr>
          <w:rFonts w:ascii="Times New Roman" w:hAnsi="Times New Roman" w:cs="Times New Roman"/>
          <w:color w:val="000000"/>
          <w:sz w:val="24"/>
          <w:szCs w:val="24"/>
        </w:rPr>
        <w:t>уп к которой ограничен в соответствии с законодательством Российской Федерации.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</w:t>
      </w:r>
      <w:r>
        <w:rPr>
          <w:rFonts w:ascii="Times New Roman" w:hAnsi="Times New Roman" w:cs="Times New Roman"/>
          <w:color w:val="000000"/>
          <w:sz w:val="24"/>
          <w:szCs w:val="24"/>
        </w:rPr>
        <w:t>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Информация, ставшая известной должностному лицу, уполномоченному осуществлять контроль, в ходе консульт</w:t>
      </w:r>
      <w:r>
        <w:rPr>
          <w:rFonts w:ascii="Times New Roman" w:hAnsi="Times New Roman" w:cs="Times New Roman"/>
          <w:color w:val="000000"/>
          <w:sz w:val="24"/>
          <w:szCs w:val="24"/>
        </w:rPr>
        <w:t>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Должностными лицами, уполномоченными осуществлять контроль, ведется журнал учета консультирований.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поступления в </w:t>
      </w:r>
      <w:r>
        <w:rPr>
          <w:rFonts w:ascii="Times New Roman" w:hAnsi="Times New Roman" w:cs="Times New Roman"/>
          <w:color w:val="000000"/>
          <w:sz w:val="24"/>
          <w:szCs w:val="24"/>
        </w:rPr>
        <w:t>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</w:t>
      </w:r>
      <w:r>
        <w:rPr>
          <w:rFonts w:ascii="Times New Roman" w:hAnsi="Times New Roman" w:cs="Times New Roman"/>
          <w:color w:val="000000"/>
          <w:sz w:val="24"/>
          <w:szCs w:val="24"/>
        </w:rPr>
        <w:t>нения, подписанного главой Чалыклинского муниципального образования  или должностным лицом, уполномоченным осуществлять контроль.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 Профилактический визит проводится в форме профилактической беседы по месту осуществления деятельности контролируемого ли</w:t>
      </w:r>
      <w:r>
        <w:rPr>
          <w:rFonts w:ascii="Times New Roman" w:hAnsi="Times New Roman" w:cs="Times New Roman"/>
          <w:sz w:val="24"/>
          <w:szCs w:val="24"/>
        </w:rPr>
        <w:t xml:space="preserve">ца либо путем использования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видео-конференц-связи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профилактического </w:t>
      </w:r>
      <w:r>
        <w:rPr>
          <w:rFonts w:ascii="Times New Roman" w:hAnsi="Times New Roman" w:cs="Times New Roman"/>
          <w:sz w:val="24"/>
          <w:szCs w:val="24"/>
        </w:rPr>
        <w:t>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D44B2C" w:rsidRDefault="00D44B2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44B2C" w:rsidRDefault="00FD5683">
      <w:pPr>
        <w:pStyle w:val="ConsPlusNormal"/>
        <w:ind w:firstLine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Осуществление контрольных мероприятий 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контрольных действий</w:t>
      </w:r>
    </w:p>
    <w:p w:rsidR="00D44B2C" w:rsidRDefault="00D44B2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1) инспекционный визит (посредством осмотра, опроса</w:t>
      </w:r>
      <w:r>
        <w:rPr>
          <w:rFonts w:ascii="Times New Roman" w:hAnsi="Times New Roman" w:cs="Times New Roman"/>
          <w:color w:val="000000"/>
          <w:sz w:val="24"/>
          <w:szCs w:val="24"/>
        </w:rPr>
        <w:t>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</w:t>
      </w:r>
      <w:r>
        <w:rPr>
          <w:rFonts w:ascii="Times New Roman" w:hAnsi="Times New Roman" w:cs="Times New Roman"/>
          <w:color w:val="000000"/>
          <w:sz w:val="24"/>
          <w:szCs w:val="24"/>
        </w:rPr>
        <w:t>нных объяснений, инструментального обследования);</w:t>
      </w:r>
      <w:proofErr w:type="gramEnd"/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документарная проверка (посредством полу</w:t>
      </w:r>
      <w:r>
        <w:rPr>
          <w:rFonts w:ascii="Times New Roman" w:hAnsi="Times New Roman" w:cs="Times New Roman"/>
          <w:color w:val="000000"/>
          <w:sz w:val="24"/>
          <w:szCs w:val="24"/>
        </w:rPr>
        <w:t>чения письменных объяснений, истребования документов, экспертизы);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D44B2C" w:rsidRDefault="00FD5683">
      <w:pPr>
        <w:ind w:firstLine="709"/>
        <w:jc w:val="both"/>
      </w:pPr>
      <w:proofErr w:type="gramStart"/>
      <w:r>
        <w:rPr>
          <w:color w:val="000000"/>
        </w:rPr>
        <w:t>5) наблюдение за соблюде</w:t>
      </w:r>
      <w:r>
        <w:rPr>
          <w:color w:val="000000"/>
        </w:rPr>
        <w:t xml:space="preserve">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>
        <w:rPr>
          <w:color w:val="000000"/>
          <w:shd w:val="clear" w:color="auto" w:fill="FFFFFF"/>
        </w:rPr>
        <w:t>предоставляются контролируемыми лицами в рамках ис</w:t>
      </w:r>
      <w:r>
        <w:rPr>
          <w:color w:val="000000"/>
          <w:shd w:val="clear" w:color="auto" w:fill="FFFFFF"/>
        </w:rPr>
        <w:t>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</w:t>
      </w:r>
      <w:proofErr w:type="gramEnd"/>
      <w:r>
        <w:rPr>
          <w:color w:val="000000"/>
          <w:shd w:val="clear" w:color="auto" w:fill="FFFFFF"/>
        </w:rPr>
        <w:t xml:space="preserve"> в автоматическом режиме те</w:t>
      </w:r>
      <w:r>
        <w:rPr>
          <w:color w:val="000000"/>
          <w:shd w:val="clear" w:color="auto" w:fill="FFFFFF"/>
        </w:rPr>
        <w:t>хнических средств фиксации правонарушений, имеющих функции фото- и киносъемки, видеозаписи</w:t>
      </w:r>
      <w:r>
        <w:rPr>
          <w:color w:val="000000"/>
        </w:rPr>
        <w:t>);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 Наблюдение за соблюдением о</w:t>
      </w:r>
      <w:r>
        <w:rPr>
          <w:rFonts w:ascii="Times New Roman" w:hAnsi="Times New Roman" w:cs="Times New Roman"/>
          <w:color w:val="000000"/>
          <w:sz w:val="24"/>
          <w:szCs w:val="24"/>
        </w:rPr>
        <w:t>бязательных требований и выездное обследование проводятся администрацией без взаимодействия с контролируемыми лицами.</w:t>
      </w:r>
    </w:p>
    <w:p w:rsidR="00D44B2C" w:rsidRDefault="00FD5683">
      <w:pPr>
        <w:ind w:firstLine="709"/>
        <w:jc w:val="both"/>
      </w:pPr>
      <w:r>
        <w:rPr>
          <w:color w:val="000000"/>
        </w:rPr>
        <w:t>3.3. Контрольные мероприятия, указанные в подпунктах 1 – 4 пункта 3.1 настоящего Положения, проводятся в форме внеплановых мероприятий.</w:t>
      </w:r>
    </w:p>
    <w:p w:rsidR="00D44B2C" w:rsidRDefault="00FD5683">
      <w:pPr>
        <w:ind w:firstLine="709"/>
        <w:jc w:val="both"/>
      </w:pPr>
      <w:r>
        <w:rPr>
          <w:color w:val="000000"/>
          <w:shd w:val="clear" w:color="auto" w:fill="FFFFFF"/>
        </w:rPr>
        <w:t>Вн</w:t>
      </w:r>
      <w:r>
        <w:rPr>
          <w:color w:val="000000"/>
          <w:shd w:val="clear" w:color="auto" w:fill="FFFFFF"/>
        </w:rPr>
        <w:t>еплановые контрольные мероприятия могут проводиться только после согласования с органами прокуратуры.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1) наличие у администрации сведен</w:t>
      </w:r>
      <w:r>
        <w:rPr>
          <w:rFonts w:ascii="Times New Roman" w:hAnsi="Times New Roman" w:cs="Times New Roman"/>
          <w:color w:val="000000"/>
          <w:sz w:val="24"/>
          <w:szCs w:val="24"/>
        </w:rPr>
        <w:t>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</w:t>
      </w:r>
      <w:r>
        <w:rPr>
          <w:rFonts w:ascii="Times New Roman" w:hAnsi="Times New Roman" w:cs="Times New Roman"/>
          <w:color w:val="000000"/>
          <w:sz w:val="24"/>
          <w:szCs w:val="24"/>
        </w:rPr>
        <w:t>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лиц;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2) поручение Президента Российской Федерации, </w:t>
      </w:r>
      <w:r>
        <w:rPr>
          <w:rFonts w:ascii="Times New Roman" w:hAnsi="Times New Roman" w:cs="Times New Roman"/>
          <w:color w:val="000000"/>
          <w:sz w:val="24"/>
          <w:szCs w:val="24"/>
        </w:rPr>
        <w:t>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требование прокурора о проведении контрольного мероприятия в рамках надзора за исполнением законов, соблюдением прав и свобод че</w:t>
      </w:r>
      <w:r>
        <w:rPr>
          <w:rFonts w:ascii="Times New Roman" w:hAnsi="Times New Roman" w:cs="Times New Roman"/>
          <w:color w:val="000000"/>
          <w:sz w:val="24"/>
          <w:szCs w:val="24"/>
        </w:rPr>
        <w:t>ловека и гражданина по поступившим в органы прокуратуры материалам и обращениям;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</w:t>
      </w:r>
      <w:r>
        <w:rPr>
          <w:rFonts w:ascii="Times New Roman" w:hAnsi="Times New Roman" w:cs="Times New Roman"/>
          <w:color w:val="000000"/>
          <w:sz w:val="24"/>
          <w:szCs w:val="24"/>
        </w:rPr>
        <w:t>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3.5. Контрольные меропр</w:t>
      </w:r>
      <w:r>
        <w:rPr>
          <w:rFonts w:ascii="Times New Roman" w:hAnsi="Times New Roman" w:cs="Times New Roman"/>
          <w:color w:val="000000"/>
          <w:sz w:val="24"/>
          <w:szCs w:val="24"/>
        </w:rPr>
        <w:t>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3.6. В случае принятия распоряжения администрации о проведении контрольного мероприятия на основании </w:t>
      </w:r>
      <w:r>
        <w:rPr>
          <w:rFonts w:ascii="Times New Roman" w:hAnsi="Times New Roman" w:cs="Times New Roman"/>
          <w:color w:val="000000"/>
          <w:sz w:val="24"/>
          <w:szCs w:val="24"/>
        </w:rPr>
        <w:t>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</w:t>
      </w:r>
      <w:r>
        <w:rPr>
          <w:rFonts w:ascii="Times New Roman" w:hAnsi="Times New Roman" w:cs="Times New Roman"/>
          <w:color w:val="000000"/>
          <w:sz w:val="24"/>
          <w:szCs w:val="24"/>
        </w:rPr>
        <w:t>йства, о проведении контрольного мероприятия.</w:t>
      </w:r>
    </w:p>
    <w:p w:rsidR="00D44B2C" w:rsidRDefault="00FD5683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3.7.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Чалыклинского муниципальног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образования,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Федеральным </w:t>
      </w:r>
      <w:hyperlink r:id="rId9">
        <w:r>
          <w:rPr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44B2C" w:rsidRDefault="00FD5683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3.8. Контрольные мероприятия в отношении граждан, юридических лиц и индивидуальных предпринимателей проводятся должностными лицами,  уполномочен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ными осуществлять контроль, в соответствии с Федеральным </w:t>
      </w:r>
      <w:hyperlink r:id="rId10">
        <w:r>
          <w:rPr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контроле в Рос</w:t>
      </w:r>
      <w:r>
        <w:rPr>
          <w:rFonts w:ascii="Times New Roman" w:hAnsi="Times New Roman" w:cs="Times New Roman"/>
          <w:color w:val="000000"/>
          <w:sz w:val="24"/>
          <w:szCs w:val="24"/>
        </w:rPr>
        <w:t>сийской Федерации».</w:t>
      </w:r>
    </w:p>
    <w:p w:rsidR="00D44B2C" w:rsidRDefault="00FD5683">
      <w:pPr>
        <w:ind w:firstLine="709"/>
        <w:jc w:val="both"/>
      </w:pPr>
      <w:r>
        <w:rPr>
          <w:color w:val="000000"/>
        </w:rPr>
        <w:t xml:space="preserve">3.9.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</w:t>
      </w:r>
      <w:r>
        <w:rPr>
          <w:color w:val="000000"/>
        </w:rPr>
        <w:t xml:space="preserve">находятся эти документы и (или) сведения, в рамках межведомственного информационного взаимодействия, в том числе в электронной форме. </w:t>
      </w:r>
      <w:proofErr w:type="gramStart"/>
      <w:r>
        <w:rPr>
          <w:color w:val="000000"/>
        </w:rPr>
        <w:t xml:space="preserve">Перечень указанных документов и (или) сведений, порядок и сроки их представления установлены утвержденным </w:t>
      </w:r>
      <w:r>
        <w:rPr>
          <w:color w:val="000000"/>
          <w:shd w:val="clear" w:color="auto" w:fill="FFFFFF"/>
        </w:rPr>
        <w:t>распоряжением Пр</w:t>
      </w:r>
      <w:r>
        <w:rPr>
          <w:color w:val="000000"/>
          <w:shd w:val="clear" w:color="auto" w:fill="FFFFFF"/>
        </w:rPr>
        <w:t>авительства Российской Федерации от 19.04.2016 № 724-р перечнем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</w:t>
      </w:r>
      <w:r>
        <w:rPr>
          <w:color w:val="000000"/>
          <w:shd w:val="clear" w:color="auto" w:fill="FFFFFF"/>
        </w:rPr>
        <w:t>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</w:t>
      </w:r>
      <w:proofErr w:type="gramEnd"/>
      <w:r>
        <w:rPr>
          <w:color w:val="000000"/>
          <w:shd w:val="clear" w:color="auto" w:fill="FFFFFF"/>
        </w:rPr>
        <w:t xml:space="preserve"> </w:t>
      </w:r>
      <w:proofErr w:type="gramStart"/>
      <w:r>
        <w:rPr>
          <w:color w:val="000000"/>
          <w:shd w:val="clear" w:color="auto" w:fill="FFFFFF"/>
        </w:rPr>
        <w:t xml:space="preserve">организаций, в распоряжении которых находятся эти документы и (или) </w:t>
      </w:r>
      <w:r>
        <w:rPr>
          <w:color w:val="000000"/>
          <w:shd w:val="clear" w:color="auto" w:fill="FFFFFF"/>
        </w:rPr>
        <w:t>информация, а также</w:t>
      </w:r>
      <w:r>
        <w:rPr>
          <w:color w:val="000000"/>
        </w:rPr>
        <w:t xml:space="preserve"> </w:t>
      </w:r>
      <w:hyperlink r:id="rId11">
        <w:r>
          <w:rPr>
            <w:color w:val="000000"/>
          </w:rPr>
          <w:t>Правилами</w:t>
        </w:r>
      </w:hyperlink>
      <w:r>
        <w:rPr>
          <w:color w:val="000000"/>
        </w:rPr>
        <w:t xml:space="preserve"> предоставления в рамках межведомственного информационного взаимодействия документов и (или) сведений, получ</w:t>
      </w:r>
      <w:r>
        <w:rPr>
          <w:color w:val="000000"/>
        </w:rPr>
        <w:t xml:space="preserve">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</w:t>
      </w:r>
      <w:r>
        <w:rPr>
          <w:color w:val="000000"/>
        </w:rPr>
        <w:t>муниципального контроля, утвержденными постановлением Правительства Российской Федерации</w:t>
      </w:r>
      <w:proofErr w:type="gramEnd"/>
      <w:r>
        <w:rPr>
          <w:color w:val="000000"/>
        </w:rPr>
        <w:t xml:space="preserve">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3.10.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слу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связи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чем проведение контроль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енно следующих условий:</w:t>
      </w:r>
    </w:p>
    <w:p w:rsidR="00D44B2C" w:rsidRDefault="00FD5683">
      <w:pPr>
        <w:ind w:firstLine="709"/>
        <w:jc w:val="both"/>
      </w:pPr>
      <w:r>
        <w:rPr>
          <w:color w:val="000000"/>
        </w:rPr>
        <w:t xml:space="preserve">1) </w:t>
      </w:r>
      <w:r>
        <w:rPr>
          <w:color w:val="000000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>
        <w:rPr>
          <w:color w:val="000000"/>
        </w:rPr>
        <w:t xml:space="preserve">должностным лицом, уполномоченным осуществлять контроль в сфере благоустройства, </w:t>
      </w:r>
      <w:r>
        <w:rPr>
          <w:color w:val="000000"/>
          <w:shd w:val="clear" w:color="auto" w:fill="FFFFFF"/>
        </w:rPr>
        <w:t>соблюдения обязательных требований при проведении контрольного меропри</w:t>
      </w:r>
      <w:r>
        <w:rPr>
          <w:color w:val="000000"/>
          <w:shd w:val="clear" w:color="auto" w:fill="FFFFFF"/>
        </w:rPr>
        <w:t xml:space="preserve">ятия при условии, что контролируемое лицо было надлежащим образом уведомлено о проведении контрольного мероприятия; </w:t>
      </w:r>
    </w:p>
    <w:p w:rsidR="00D44B2C" w:rsidRDefault="00FD5683">
      <w:pPr>
        <w:ind w:firstLine="709"/>
        <w:jc w:val="both"/>
      </w:pPr>
      <w:r>
        <w:rPr>
          <w:color w:val="000000"/>
          <w:shd w:val="clear" w:color="auto" w:fill="FFFFFF"/>
        </w:rPr>
        <w:t xml:space="preserve">2) отсутствие признаков </w:t>
      </w:r>
      <w:r>
        <w:rPr>
          <w:color w:val="000000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D44B2C" w:rsidRDefault="00FD5683">
      <w:pPr>
        <w:ind w:firstLine="709"/>
        <w:jc w:val="both"/>
      </w:pPr>
      <w:r>
        <w:rPr>
          <w:color w:val="000000"/>
        </w:rPr>
        <w:t>3</w:t>
      </w:r>
      <w:r>
        <w:rPr>
          <w:color w:val="000000"/>
        </w:rPr>
        <w:t>) имеются уважительные причины для отсутствия контролируемого лица (болезнь</w:t>
      </w:r>
      <w:r>
        <w:rPr>
          <w:color w:val="000000"/>
          <w:shd w:val="clear" w:color="auto" w:fill="FFFFFF"/>
        </w:rPr>
        <w:t xml:space="preserve"> контролируемого лица</w:t>
      </w:r>
      <w:r>
        <w:rPr>
          <w:color w:val="000000"/>
        </w:rPr>
        <w:t>, его командировка и т.п.) при проведении</w:t>
      </w:r>
      <w:r>
        <w:rPr>
          <w:color w:val="000000"/>
          <w:shd w:val="clear" w:color="auto" w:fill="FFFFFF"/>
        </w:rPr>
        <w:t xml:space="preserve"> контрольного мероприятия</w:t>
      </w:r>
      <w:r>
        <w:rPr>
          <w:color w:val="000000"/>
        </w:rPr>
        <w:t>.</w:t>
      </w:r>
    </w:p>
    <w:p w:rsidR="00D44B2C" w:rsidRDefault="00FD5683">
      <w:pPr>
        <w:pStyle w:val="s1"/>
        <w:ind w:firstLine="709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3.11. Срок проведения выездной проверки не может превышать 10 рабочих дней. </w:t>
      </w:r>
    </w:p>
    <w:p w:rsidR="00D44B2C" w:rsidRDefault="00FD5683">
      <w:pPr>
        <w:pStyle w:val="s1"/>
        <w:ind w:firstLine="709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В отношении одн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микропредприятия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44B2C" w:rsidRDefault="00FD5683">
      <w:pPr>
        <w:pStyle w:val="s1"/>
        <w:ind w:firstLine="709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Срок проведения выездной проверки в отношении организации, осуществля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3.12. Во всех случаях пров</w:t>
      </w:r>
      <w:r>
        <w:rPr>
          <w:rFonts w:ascii="Times New Roman" w:hAnsi="Times New Roman" w:cs="Times New Roman"/>
          <w:color w:val="000000"/>
          <w:sz w:val="24"/>
          <w:szCs w:val="24"/>
        </w:rPr>
        <w:t>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</w:t>
      </w:r>
      <w:r>
        <w:rPr>
          <w:rFonts w:ascii="Times New Roman" w:hAnsi="Times New Roman" w:cs="Times New Roman"/>
          <w:color w:val="000000"/>
          <w:sz w:val="24"/>
          <w:szCs w:val="24"/>
        </w:rPr>
        <w:t>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D44B2C" w:rsidRDefault="00FD5683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3.13.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 результата</w:t>
      </w:r>
      <w:r>
        <w:rPr>
          <w:rFonts w:ascii="Times New Roman" w:hAnsi="Times New Roman" w:cs="Times New Roman"/>
          <w:color w:val="000000"/>
          <w:sz w:val="24"/>
          <w:szCs w:val="24"/>
        </w:rPr>
        <w:t>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2">
        <w:r>
          <w:rPr>
            <w:rFonts w:ascii="Times New Roman" w:hAnsi="Times New Roman" w:cs="Times New Roman"/>
            <w:color w:val="000000"/>
            <w:sz w:val="24"/>
            <w:szCs w:val="24"/>
          </w:rPr>
          <w:t>частью 2 статьи 90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31.07.2020 № 248-ФЗ «О государственном контроле (надзоре) 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муниципальном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Федерации».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3.14. По окончании проведения контрольного мероприятия, предусматривающего в</w:t>
      </w:r>
      <w:r>
        <w:rPr>
          <w:rFonts w:ascii="Times New Roman" w:hAnsi="Times New Roman" w:cs="Times New Roman"/>
          <w:color w:val="000000"/>
          <w:sz w:val="24"/>
          <w:szCs w:val="24"/>
        </w:rPr>
        <w:t>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</w:t>
      </w:r>
      <w:r>
        <w:rPr>
          <w:rFonts w:ascii="Times New Roman" w:hAnsi="Times New Roman" w:cs="Times New Roman"/>
          <w:color w:val="000000"/>
          <w:sz w:val="24"/>
          <w:szCs w:val="24"/>
        </w:rPr>
        <w:t>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D44B2C" w:rsidRDefault="00FD5683">
      <w:pPr>
        <w:ind w:firstLine="709"/>
        <w:jc w:val="both"/>
      </w:pPr>
      <w:r>
        <w:rPr>
          <w:color w:val="000000"/>
        </w:rPr>
        <w:t>Оформление акта производится на месте проведения контрольного мероприятия в день окончания проведен</w:t>
      </w:r>
      <w:r>
        <w:rPr>
          <w:color w:val="000000"/>
        </w:rPr>
        <w:t>ия такого мероприятия,</w:t>
      </w:r>
      <w:r>
        <w:rPr>
          <w:color w:val="000000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>
        <w:rPr>
          <w:color w:val="000000"/>
        </w:rPr>
        <w:t>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</w:t>
      </w:r>
      <w:r>
        <w:rPr>
          <w:rFonts w:ascii="Times New Roman" w:hAnsi="Times New Roman" w:cs="Times New Roman"/>
          <w:color w:val="000000"/>
          <w:sz w:val="24"/>
          <w:szCs w:val="24"/>
        </w:rPr>
        <w:t>ра контрольных (надзорных) мероприятий непосредственно после его оформления.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3.15. Информация о контрольных мероприятиях размещается в Едином реестре контрольных (надзорных) мероприятий.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3.16.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Информирование контролируемых лиц о совершаемых должностными 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доведения их до контролируемых лиц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том числе через федеральную государственную информационную систему «</w:t>
      </w:r>
      <w:r>
        <w:rPr>
          <w:rFonts w:ascii="Times New Roman" w:hAnsi="Times New Roman" w:cs="Times New Roman"/>
          <w:color w:val="000000"/>
          <w:sz w:val="24"/>
          <w:szCs w:val="24"/>
        </w:rPr>
        <w:t>Единый портал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государственных и муниципальных услуг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(функций)» (далее – единый портал государственных и муниципальных услуг) и (или) через региональный портал государственных и муниципаль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ных услуг.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</w:t>
      </w:r>
      <w:r>
        <w:rPr>
          <w:rFonts w:ascii="Times New Roman" w:hAnsi="Times New Roman" w:cs="Times New Roman"/>
          <w:color w:val="000000"/>
          <w:sz w:val="24"/>
          <w:szCs w:val="24"/>
        </w:rPr>
        <w:t>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</w:t>
      </w:r>
      <w:r>
        <w:rPr>
          <w:rFonts w:ascii="Times New Roman" w:hAnsi="Times New Roman" w:cs="Times New Roman"/>
          <w:color w:val="000000"/>
          <w:sz w:val="24"/>
          <w:szCs w:val="24"/>
        </w:rPr>
        <w:t>авить ему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документы в электронном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ной системе идентификации и аутентификации).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Указанный гражданин вправе направлять администрации документы на бумажном носителе.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 31 декабря 2023 года информирование контролируемого лица о совершаемых должностными лицами, уполномоченными осуществлять кон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троль, действиях и принимаемых решениях, направление документов и сведений контролируемому лицу администрацией могут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осуществляться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</w:t>
      </w:r>
      <w:r>
        <w:rPr>
          <w:rFonts w:ascii="Times New Roman" w:hAnsi="Times New Roman" w:cs="Times New Roman"/>
          <w:color w:val="000000"/>
          <w:sz w:val="24"/>
          <w:szCs w:val="24"/>
        </w:rPr>
        <w:t>в электронной форме либо по запросу контролируемого лица.</w:t>
      </w:r>
    </w:p>
    <w:p w:rsidR="00D44B2C" w:rsidRDefault="00DE16A9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3.17</w:t>
      </w:r>
      <w:r w:rsidR="00FD5683">
        <w:rPr>
          <w:rFonts w:ascii="Times New Roman" w:hAnsi="Times New Roman" w:cs="Times New Roman"/>
          <w:color w:val="000000"/>
          <w:sz w:val="24"/>
          <w:szCs w:val="24"/>
        </w:rPr>
        <w:t>. В случае отсутствия выявленных нарушений обязательных требований при проведении контрольного мероприятия сведения об этом внос</w:t>
      </w:r>
      <w:r w:rsidR="00FD5683">
        <w:rPr>
          <w:rFonts w:ascii="Times New Roman" w:hAnsi="Times New Roman" w:cs="Times New Roman"/>
          <w:color w:val="000000"/>
          <w:sz w:val="24"/>
          <w:szCs w:val="24"/>
        </w:rPr>
        <w:t>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</w:t>
      </w:r>
      <w:r w:rsidR="00FD5683">
        <w:rPr>
          <w:rFonts w:ascii="Times New Roman" w:hAnsi="Times New Roman" w:cs="Times New Roman"/>
          <w:color w:val="000000"/>
          <w:sz w:val="24"/>
          <w:szCs w:val="24"/>
        </w:rPr>
        <w:t>еда (ущерба) охраняемым законом ценностям.</w:t>
      </w:r>
    </w:p>
    <w:p w:rsidR="00D44B2C" w:rsidRDefault="00DE16A9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3.18</w:t>
      </w:r>
      <w:r w:rsidR="00FD5683">
        <w:rPr>
          <w:rFonts w:ascii="Times New Roman" w:hAnsi="Times New Roman" w:cs="Times New Roman"/>
          <w:color w:val="000000"/>
          <w:sz w:val="24"/>
          <w:szCs w:val="24"/>
        </w:rPr>
        <w:t>.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</w:t>
      </w:r>
      <w:r w:rsidR="00FD5683"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предусмотренных законодательством Российской Федерации, обязана: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bookmarkStart w:id="1" w:name="Par318"/>
      <w:bookmarkEnd w:id="1"/>
      <w:r>
        <w:rPr>
          <w:rFonts w:ascii="Times New Roman" w:hAnsi="Times New Roman" w:cs="Times New Roman"/>
          <w:color w:val="000000"/>
          <w:sz w:val="24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</w:t>
      </w:r>
      <w:r>
        <w:rPr>
          <w:rFonts w:ascii="Times New Roman" w:hAnsi="Times New Roman" w:cs="Times New Roman"/>
          <w:color w:val="000000"/>
          <w:sz w:val="24"/>
          <w:szCs w:val="24"/>
        </w:rPr>
        <w:t>роприятий по предотвращению причинения вреда (ущерба) охраняемым законом ценностям;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</w:t>
      </w:r>
      <w:r>
        <w:rPr>
          <w:rFonts w:ascii="Times New Roman" w:hAnsi="Times New Roman" w:cs="Times New Roman"/>
          <w:color w:val="000000"/>
          <w:sz w:val="24"/>
          <w:szCs w:val="24"/>
        </w:rPr>
        <w:t>установлено, что деятельность гражданина, организации, владеющих и (или) пользующихся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</w:t>
      </w:r>
      <w:r>
        <w:rPr>
          <w:rFonts w:ascii="Times New Roman" w:hAnsi="Times New Roman" w:cs="Times New Roman"/>
          <w:color w:val="000000"/>
          <w:sz w:val="24"/>
          <w:szCs w:val="24"/>
        </w:rPr>
        <w:t>ять меры по привлечению виновных лиц к установленной законом ответственности;</w:t>
      </w:r>
    </w:p>
    <w:p w:rsidR="00D44B2C" w:rsidRDefault="00FD5683">
      <w:pPr>
        <w:ind w:firstLine="709"/>
        <w:jc w:val="both"/>
      </w:pPr>
      <w:proofErr w:type="gramStart"/>
      <w:r>
        <w:rPr>
          <w:color w:val="000000"/>
        </w:rPr>
        <w:t xml:space="preserve">4) </w:t>
      </w:r>
      <w:r>
        <w:rPr>
          <w:color w:val="000000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</w:t>
      </w:r>
      <w:r>
        <w:rPr>
          <w:color w:val="000000"/>
          <w:shd w:val="clear" w:color="auto" w:fill="FFFFFF"/>
        </w:rPr>
        <w:t xml:space="preserve"> причинения вреда (ущерба) охраняемым законом ценностям, при неисполнении предписания в установленные сроки принять меры по обеспечению его </w:t>
      </w:r>
      <w:r>
        <w:rPr>
          <w:color w:val="000000"/>
          <w:shd w:val="clear" w:color="auto" w:fill="FFFFFF"/>
        </w:rPr>
        <w:lastRenderedPageBreak/>
        <w:t>исполнения вплоть до обращения в суд с требованием о принудительном исполнении предписания, если такая мера предусмо</w:t>
      </w:r>
      <w:r>
        <w:rPr>
          <w:color w:val="000000"/>
          <w:shd w:val="clear" w:color="auto" w:fill="FFFFFF"/>
        </w:rPr>
        <w:t>трена законодательством</w:t>
      </w:r>
      <w:r>
        <w:rPr>
          <w:color w:val="000000"/>
        </w:rPr>
        <w:t>;</w:t>
      </w:r>
      <w:proofErr w:type="gramEnd"/>
    </w:p>
    <w:p w:rsidR="00D44B2C" w:rsidRDefault="00FD5683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D44B2C" w:rsidRDefault="00DE16A9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3.19</w:t>
      </w:r>
      <w:r w:rsidR="00FD5683">
        <w:rPr>
          <w:rFonts w:ascii="Times New Roman" w:hAnsi="Times New Roman" w:cs="Times New Roman"/>
          <w:color w:val="000000"/>
          <w:sz w:val="24"/>
          <w:szCs w:val="24"/>
        </w:rPr>
        <w:t>. Должностные лица, осу</w:t>
      </w:r>
      <w:r w:rsidR="00FD5683">
        <w:rPr>
          <w:rFonts w:ascii="Times New Roman" w:hAnsi="Times New Roman" w:cs="Times New Roman"/>
          <w:color w:val="000000"/>
          <w:sz w:val="24"/>
          <w:szCs w:val="24"/>
        </w:rPr>
        <w:t xml:space="preserve">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FD5683">
        <w:rPr>
          <w:rFonts w:ascii="Times New Roman" w:hAnsi="Times New Roman" w:cs="Times New Roman"/>
          <w:sz w:val="24"/>
          <w:szCs w:val="24"/>
        </w:rPr>
        <w:t xml:space="preserve">Саратовской области, </w:t>
      </w:r>
      <w:r w:rsidR="00FD5683">
        <w:rPr>
          <w:rFonts w:ascii="Times New Roman" w:hAnsi="Times New Roman" w:cs="Times New Roman"/>
          <w:color w:val="000000"/>
          <w:sz w:val="24"/>
          <w:szCs w:val="24"/>
        </w:rPr>
        <w:t>органами ме</w:t>
      </w:r>
      <w:r w:rsidR="00FD5683">
        <w:rPr>
          <w:rFonts w:ascii="Times New Roman" w:hAnsi="Times New Roman" w:cs="Times New Roman"/>
          <w:color w:val="000000"/>
          <w:sz w:val="24"/>
          <w:szCs w:val="24"/>
        </w:rPr>
        <w:t>стного самоуправления, правоохранительными органами, организациями и гражданами.</w:t>
      </w:r>
    </w:p>
    <w:p w:rsidR="00D44B2C" w:rsidRDefault="00FD5683">
      <w:pPr>
        <w:ind w:firstLine="709"/>
        <w:jc w:val="both"/>
      </w:pPr>
      <w:r>
        <w:rPr>
          <w:color w:val="000000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</w:t>
      </w:r>
      <w:r>
        <w:rPr>
          <w:color w:val="000000"/>
        </w:rPr>
        <w:t>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</w:t>
      </w:r>
      <w:r>
        <w:rPr>
          <w:color w:val="000000"/>
        </w:rPr>
        <w:t>ю указанного акта в орган власти, уполномоченный на привлечение к соответствующей ответственности.</w:t>
      </w:r>
    </w:p>
    <w:p w:rsidR="00D44B2C" w:rsidRDefault="00D44B2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44B2C" w:rsidRDefault="00FD5683">
      <w:pPr>
        <w:pStyle w:val="ConsPlusNormal"/>
        <w:ind w:firstLine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благоустройства.</w:t>
      </w:r>
    </w:p>
    <w:p w:rsidR="00D44B2C" w:rsidRPr="00DE16A9" w:rsidRDefault="00D44B2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E16A9" w:rsidRPr="00DE16A9" w:rsidRDefault="00DE16A9" w:rsidP="00DE16A9">
      <w:pPr>
        <w:pStyle w:val="ae"/>
        <w:ind w:firstLine="709"/>
        <w:jc w:val="both"/>
        <w:rPr>
          <w:sz w:val="24"/>
          <w:szCs w:val="24"/>
        </w:rPr>
      </w:pPr>
      <w:r w:rsidRPr="00DE16A9">
        <w:rPr>
          <w:color w:val="000000"/>
          <w:sz w:val="24"/>
          <w:szCs w:val="24"/>
        </w:rPr>
        <w:t xml:space="preserve">4.1. </w:t>
      </w:r>
      <w:r w:rsidRPr="00DE16A9">
        <w:rPr>
          <w:sz w:val="24"/>
          <w:szCs w:val="24"/>
        </w:rPr>
        <w:t>Решения администрации, действия (бездействие) должностных лиц, уполномоче</w:t>
      </w:r>
      <w:r w:rsidRPr="00DE16A9">
        <w:rPr>
          <w:sz w:val="24"/>
          <w:szCs w:val="24"/>
        </w:rPr>
        <w:t>н</w:t>
      </w:r>
      <w:r w:rsidRPr="00DE16A9">
        <w:rPr>
          <w:sz w:val="24"/>
          <w:szCs w:val="24"/>
        </w:rPr>
        <w:t>ных осуществлять муниципальный жилищный контроль, могут быть обжалованы в судебном порядке.</w:t>
      </w:r>
    </w:p>
    <w:p w:rsidR="00DE16A9" w:rsidRPr="00DE16A9" w:rsidRDefault="00DE16A9" w:rsidP="00DE16A9">
      <w:pPr>
        <w:pStyle w:val="ae"/>
        <w:ind w:firstLine="709"/>
        <w:jc w:val="both"/>
        <w:rPr>
          <w:sz w:val="24"/>
          <w:szCs w:val="24"/>
        </w:rPr>
      </w:pPr>
      <w:r w:rsidRPr="00DE16A9">
        <w:rPr>
          <w:sz w:val="24"/>
          <w:szCs w:val="24"/>
        </w:rPr>
        <w:t>4.2. Досудебный порядок подачи жалоб на решения администрации, действия (безде</w:t>
      </w:r>
      <w:r w:rsidRPr="00DE16A9">
        <w:rPr>
          <w:sz w:val="24"/>
          <w:szCs w:val="24"/>
        </w:rPr>
        <w:t>й</w:t>
      </w:r>
      <w:r w:rsidRPr="00DE16A9">
        <w:rPr>
          <w:sz w:val="24"/>
          <w:szCs w:val="24"/>
        </w:rPr>
        <w:t>ствие) должностных лиц, уполномоченных осуществлять муниципальный жилищный ко</w:t>
      </w:r>
      <w:r w:rsidRPr="00DE16A9">
        <w:rPr>
          <w:sz w:val="24"/>
          <w:szCs w:val="24"/>
        </w:rPr>
        <w:t>н</w:t>
      </w:r>
      <w:r w:rsidRPr="00DE16A9">
        <w:rPr>
          <w:sz w:val="24"/>
          <w:szCs w:val="24"/>
        </w:rPr>
        <w:t>троль, не применяется.</w:t>
      </w:r>
    </w:p>
    <w:p w:rsidR="00D44B2C" w:rsidRDefault="00D44B2C">
      <w:pPr>
        <w:pStyle w:val="14"/>
        <w:jc w:val="center"/>
        <w:rPr>
          <w:sz w:val="24"/>
          <w:szCs w:val="24"/>
        </w:rPr>
      </w:pPr>
    </w:p>
    <w:p w:rsidR="00D44B2C" w:rsidRDefault="00D44B2C">
      <w:pPr>
        <w:pStyle w:val="14"/>
        <w:jc w:val="center"/>
        <w:rPr>
          <w:sz w:val="24"/>
          <w:szCs w:val="24"/>
        </w:rPr>
      </w:pPr>
    </w:p>
    <w:p w:rsidR="00D44B2C" w:rsidRDefault="00D44B2C">
      <w:pPr>
        <w:pStyle w:val="14"/>
        <w:jc w:val="center"/>
        <w:rPr>
          <w:sz w:val="24"/>
          <w:szCs w:val="24"/>
        </w:rPr>
      </w:pPr>
    </w:p>
    <w:p w:rsidR="00D44B2C" w:rsidRDefault="00FD5683">
      <w:pPr>
        <w:pStyle w:val="14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Ключевые показатели контроля в сфере благоустройства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значения</w:t>
      </w:r>
    </w:p>
    <w:p w:rsidR="00D44B2C" w:rsidRDefault="00D44B2C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4B2C" w:rsidRDefault="00FD5683">
      <w:pPr>
        <w:pStyle w:val="14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ии». </w:t>
      </w:r>
    </w:p>
    <w:p w:rsidR="00D44B2C" w:rsidRDefault="00FD5683">
      <w:pPr>
        <w:pStyle w:val="14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Советом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Чалыклинского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  Озинского муниципального района Саратовской области.</w:t>
      </w:r>
    </w:p>
    <w:p w:rsidR="00D44B2C" w:rsidRDefault="00D44B2C">
      <w:pPr>
        <w:pStyle w:val="Con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44B2C" w:rsidRDefault="00FD5683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D44B2C" w:rsidRDefault="00FD5683">
      <w:pPr>
        <w:jc w:val="center"/>
      </w:pPr>
      <w:r>
        <w:rPr>
          <w:b/>
          <w:bCs/>
          <w:color w:val="000000"/>
        </w:rPr>
        <w:lastRenderedPageBreak/>
        <w:t xml:space="preserve">Пояснительная записка </w:t>
      </w:r>
    </w:p>
    <w:p w:rsidR="00D44B2C" w:rsidRDefault="00FD5683">
      <w:pPr>
        <w:jc w:val="center"/>
      </w:pPr>
      <w:r>
        <w:rPr>
          <w:b/>
          <w:bCs/>
          <w:color w:val="000000"/>
        </w:rPr>
        <w:t xml:space="preserve">к положению о муниципальном контроле в сфере благоустройства </w:t>
      </w:r>
    </w:p>
    <w:p w:rsidR="00D44B2C" w:rsidRDefault="00D44B2C">
      <w:pPr>
        <w:shd w:val="clear" w:color="auto" w:fill="FFFFFF"/>
        <w:ind w:firstLine="567"/>
        <w:rPr>
          <w:b/>
          <w:color w:val="000000"/>
        </w:rPr>
      </w:pPr>
    </w:p>
    <w:p w:rsidR="00D44B2C" w:rsidRDefault="00FD5683">
      <w:pPr>
        <w:pStyle w:val="ConsTitle"/>
        <w:widowControl/>
        <w:ind w:firstLine="709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Положение о муниципальном </w:t>
      </w:r>
      <w:r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>контроле в сфере благоустройства</w:t>
      </w:r>
      <w:r>
        <w:rPr>
          <w:b w:val="0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(далее – Положение) подготовлено в соответствии с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пунктом 19 части 1 статьи 14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Федерального закона от 06.10.200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ФЗ)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и подлежит утверждению решением представительного органа муниципального</w:t>
      </w:r>
      <w:proofErr w:type="gramEnd"/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 образования и введению в действие не ранее 1 января 2022 года.</w:t>
      </w:r>
    </w:p>
    <w:p w:rsidR="00D44B2C" w:rsidRDefault="00FD5683">
      <w:pPr>
        <w:pStyle w:val="ConsTitle"/>
        <w:widowControl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1. Обращаем внимание, что со дня вступления Положения прекращают действие ранее принятые в поселении муниципальные правовые акты по вопросам осуществления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муниципального </w:t>
      </w:r>
      <w:r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>контроля в сфере благоустройства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. Соответственно, до 1 января 2022 года должны быть пр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(положение о данном виде контроля, программа профилактики, административный ре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гламент осуществления контроля).</w:t>
      </w:r>
    </w:p>
    <w:p w:rsidR="00D44B2C" w:rsidRDefault="00FD5683">
      <w:pPr>
        <w:pStyle w:val="ConsTitle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2. </w:t>
      </w:r>
      <w:proofErr w:type="gramStart"/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ий по решению вопросов местного значения за счет межбюджетных трансфертов, предоставляемых из бюджетов этих поселений в бюджет муниципального района, то в такой ситуации нужно учитывать содержание соглашения о передаче полномочий. </w:t>
      </w:r>
      <w:proofErr w:type="gramEnd"/>
    </w:p>
    <w:p w:rsidR="00D44B2C" w:rsidRDefault="00FD5683">
      <w:pPr>
        <w:pStyle w:val="ConsTitle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Как правило, при заключе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нии вышеназванных соглашений о передаче полномочий указывается, что передается полномочие по решению определенного вопроса местного значения поселения, и не указывается, что органам местного самоуправления муниципального района передается и полномочие по н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ормативному регулированию данного вопроса. К тому же зачастую соглашения о передаче полномочий заключаются администрациями муниципального района и поселения. По смыслу части 4 статьи 15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Федерального закона от 06.10.2003 № 131-ФЗ «Об общих принципах организ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ации местного самоуправления в Российской Федерации» полномочие передаётся (и соответственно соглашение заключается) тем органом местного самоуправления, который обладает этим полномочием. Положение о виде муниципального контроля должно быть утверждено име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нно представительным органом муниципального образования. Поэтому,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, принят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ие правового акта, утверждающего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положение о виде муниципального контроля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, остается в компетенции представительного органа поселения. </w:t>
      </w:r>
    </w:p>
    <w:p w:rsidR="00D44B2C" w:rsidRDefault="00FD5683">
      <w:pPr>
        <w:pStyle w:val="ConsTitle"/>
        <w:widowControl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3. Согласно Положению на основании части 7 статьи 22 Федерального закона № 248-ФЗ система оценки и управления рисками при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 осуществлении муниципального контроля в сфере благоустройства не применяется.</w:t>
      </w:r>
    </w:p>
    <w:p w:rsidR="00D44B2C" w:rsidRDefault="00FD5683">
      <w:pPr>
        <w:pStyle w:val="ConsTitle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В связи с этим контрольные мероприятия, закрепленные в Положении (инспекционный визит, рейдовый осмотр, документарная проверка, выездная проверка, наблюдение за соблюдением обяз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ательных требований, выездное обследование) проводятся в форме внеплановых мероприятий.</w:t>
      </w:r>
    </w:p>
    <w:p w:rsidR="00D44B2C" w:rsidRDefault="00FD5683">
      <w:pPr>
        <w:pStyle w:val="ConsTitle"/>
        <w:widowControl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44B2C" w:rsidRDefault="00FD5683">
      <w:pPr>
        <w:pStyle w:val="ConsTitle"/>
        <w:widowControl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Отсутствие планового характера в муниципальном контроле в сфере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благоустройства обусловлено тем, что федеральными органами государственной власти при определении планового (</w:t>
      </w:r>
      <w:proofErr w:type="spellStart"/>
      <w:proofErr w:type="gramStart"/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риск-ориентированного</w:t>
      </w:r>
      <w:proofErr w:type="spellEnd"/>
      <w:proofErr w:type="gramEnd"/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) подхода к проведению контрольных мероприятий рекомендовано определять группы рисков на объектах муниципального контроля с уч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етом правоприменительной практики, существовавшей на момент утверждения положения о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lastRenderedPageBreak/>
        <w:t>соответствующем виде муниципального контроля. По имеющейся информации, в абсолютном большинстве поселений фактически муниципальный контроль в сфере благоустройства системно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 не осуществлялся. Соответственно, отсутствует 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:rsidR="00D44B2C" w:rsidRDefault="00FD5683">
      <w:pPr>
        <w:pStyle w:val="ConsTitle"/>
        <w:widowControl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4. Перечень обязательных требований в пункте 1.6 Поло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жения сформулирован </w:t>
      </w:r>
      <w:proofErr w:type="gramStart"/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исходя из предмет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а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регулирования правил</w:t>
      </w:r>
      <w:proofErr w:type="gramEnd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благоустройства территории, в том числе с учетом требований статьи 45.1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 </w:t>
      </w:r>
    </w:p>
    <w:p w:rsidR="00D44B2C" w:rsidRDefault="00FD5683">
      <w:pPr>
        <w:ind w:firstLine="709"/>
        <w:jc w:val="both"/>
      </w:pPr>
      <w:r>
        <w:rPr>
          <w:bCs/>
          <w:color w:val="000000"/>
          <w:shd w:val="clear" w:color="auto" w:fill="FFFFFF"/>
        </w:rPr>
        <w:t xml:space="preserve">Конкретизация положений в подпунктах пункта </w:t>
      </w:r>
      <w:r>
        <w:rPr>
          <w:color w:val="000000"/>
          <w:shd w:val="clear" w:color="auto" w:fill="FFFFFF"/>
        </w:rPr>
        <w:t>1.6 Положения осуществлена на примере составов административных правонарушений в сфере благоустройства, предусмотренных Законом Самарской области от 01.11.2007 № 115-ГД</w:t>
      </w:r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«Об административных правонарушениях на те</w:t>
      </w:r>
      <w:r>
        <w:rPr>
          <w:color w:val="000000"/>
          <w:shd w:val="clear" w:color="auto" w:fill="FFFFFF"/>
        </w:rPr>
        <w:t xml:space="preserve">рритории Самарской области». При адаптации </w:t>
      </w:r>
      <w:r>
        <w:rPr>
          <w:bCs/>
          <w:color w:val="000000"/>
          <w:shd w:val="clear" w:color="auto" w:fill="FFFFFF"/>
        </w:rPr>
        <w:t xml:space="preserve">положений пункта </w:t>
      </w:r>
      <w:r>
        <w:rPr>
          <w:color w:val="000000"/>
          <w:shd w:val="clear" w:color="auto" w:fill="FFFFFF"/>
        </w:rPr>
        <w:t>1.6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Федерации, определяющие конкретные составы администр</w:t>
      </w:r>
      <w:r>
        <w:rPr>
          <w:color w:val="000000"/>
          <w:shd w:val="clear" w:color="auto" w:fill="FFFFFF"/>
        </w:rPr>
        <w:t xml:space="preserve">ативных правонарушений в сфере благоустройства. </w:t>
      </w:r>
    </w:p>
    <w:p w:rsidR="00D44B2C" w:rsidRDefault="00FD5683">
      <w:pPr>
        <w:pStyle w:val="ConsTitle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5. Положением предусмотрено проведение следующих видов профилактических мероприятий:</w:t>
      </w:r>
    </w:p>
    <w:p w:rsidR="00D44B2C" w:rsidRDefault="00FD5683">
      <w:pPr>
        <w:pStyle w:val="ConsTitle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1) информирование;</w:t>
      </w:r>
    </w:p>
    <w:p w:rsidR="00D44B2C" w:rsidRDefault="00FD5683">
      <w:pPr>
        <w:pStyle w:val="ConsTitle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2) обобщение правоприменительной практики;</w:t>
      </w:r>
    </w:p>
    <w:p w:rsidR="00D44B2C" w:rsidRDefault="00FD5683">
      <w:pPr>
        <w:pStyle w:val="ConsTitle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3) объявление предостережений;</w:t>
      </w:r>
    </w:p>
    <w:p w:rsidR="00D44B2C" w:rsidRDefault="00FD5683">
      <w:pPr>
        <w:pStyle w:val="ConsTitle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4) консультирование;</w:t>
      </w:r>
    </w:p>
    <w:p w:rsidR="00D44B2C" w:rsidRDefault="00FD5683">
      <w:pPr>
        <w:pStyle w:val="ConsTitle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5)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профилактический визит.</w:t>
      </w:r>
    </w:p>
    <w:p w:rsidR="00D44B2C" w:rsidRDefault="00FD5683">
      <w:pPr>
        <w:pStyle w:val="ConsTitle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Меры стимулирования добросовестности и </w:t>
      </w:r>
      <w:proofErr w:type="spellStart"/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самообследование</w:t>
      </w:r>
      <w:proofErr w:type="spellEnd"/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 в качестве профилактических мероприятий Положением не установлены.</w:t>
      </w:r>
    </w:p>
    <w:p w:rsidR="00D44B2C" w:rsidRDefault="00FD5683">
      <w:pPr>
        <w:pStyle w:val="ConsTitle"/>
        <w:ind w:firstLine="709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Полагаем также необходимым отметить, что об обязательных требованиях, предъявляемых к объектам контроля, </w:t>
      </w:r>
      <w:r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>их с</w:t>
      </w:r>
      <w:r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 xml:space="preserve">оответствии критериям риска, а также о видах, содержании и об интенсивности контрольных мероприятий, проводимых в отношении объектов контроля в сфере благоустройства, исходя из их отнесения к соответствующей категории риска,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орган муниципального контроля м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ожет осуществлять </w:t>
      </w:r>
      <w:r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>информирование и консультирование в устной форме на собраниях и конференциях граждан.</w:t>
      </w:r>
      <w:proofErr w:type="gramEnd"/>
    </w:p>
    <w:p w:rsidR="00D44B2C" w:rsidRDefault="00D44B2C">
      <w:pPr>
        <w:pStyle w:val="ConsTitle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FD5683">
      <w:pPr>
        <w:tabs>
          <w:tab w:val="left" w:pos="6946"/>
        </w:tabs>
        <w:ind w:right="-1"/>
      </w:pPr>
      <w:r>
        <w:rPr>
          <w:b/>
          <w:bCs/>
        </w:rPr>
        <w:lastRenderedPageBreak/>
        <w:t xml:space="preserve"> </w:t>
      </w:r>
      <w:r>
        <w:rPr>
          <w:b/>
          <w:bCs/>
        </w:rPr>
        <w:t xml:space="preserve">Саратовская область                                       Озинский  муниципальный район </w:t>
      </w:r>
    </w:p>
    <w:p w:rsidR="00D44B2C" w:rsidRDefault="00FD5683">
      <w:pPr>
        <w:jc w:val="center"/>
        <w:rPr>
          <w:b/>
        </w:rPr>
      </w:pPr>
      <w:r>
        <w:rPr>
          <w:b/>
        </w:rPr>
        <w:t xml:space="preserve">Совет Чалыклинского муниципального образования </w:t>
      </w:r>
    </w:p>
    <w:p w:rsidR="00D44B2C" w:rsidRDefault="00FD5683">
      <w:pPr>
        <w:rPr>
          <w:b/>
        </w:rPr>
      </w:pPr>
      <w:r>
        <w:rPr>
          <w:b/>
        </w:rPr>
        <w:t xml:space="preserve">  </w:t>
      </w:r>
    </w:p>
    <w:p w:rsidR="00D44B2C" w:rsidRDefault="00FD5683">
      <w:pPr>
        <w:rPr>
          <w:b/>
        </w:rPr>
      </w:pPr>
      <w:r>
        <w:rPr>
          <w:b/>
        </w:rPr>
        <w:t xml:space="preserve">                               Сотое  </w:t>
      </w:r>
      <w:r>
        <w:rPr>
          <w:b/>
        </w:rPr>
        <w:t xml:space="preserve">заседание четвертого созыва </w:t>
      </w:r>
    </w:p>
    <w:p w:rsidR="00D44B2C" w:rsidRDefault="00FD5683">
      <w:pPr>
        <w:tabs>
          <w:tab w:val="center" w:pos="4677"/>
          <w:tab w:val="left" w:pos="7020"/>
        </w:tabs>
        <w:rPr>
          <w:b/>
        </w:rPr>
      </w:pPr>
      <w:r>
        <w:rPr>
          <w:b/>
        </w:rPr>
        <w:tab/>
      </w:r>
    </w:p>
    <w:p w:rsidR="00D44B2C" w:rsidRDefault="00FD5683">
      <w:pPr>
        <w:tabs>
          <w:tab w:val="center" w:pos="4677"/>
          <w:tab w:val="left" w:pos="7020"/>
        </w:tabs>
        <w:rPr>
          <w:b/>
        </w:rPr>
      </w:pPr>
      <w:r>
        <w:rPr>
          <w:b/>
        </w:rPr>
        <w:t xml:space="preserve">                                                     ПРОТОКОЛ № 100  </w:t>
      </w:r>
      <w:r>
        <w:rPr>
          <w:b/>
        </w:rPr>
        <w:tab/>
      </w:r>
    </w:p>
    <w:p w:rsidR="00D44B2C" w:rsidRDefault="00FD5683">
      <w:pPr>
        <w:jc w:val="both"/>
      </w:pPr>
      <w:r>
        <w:t xml:space="preserve">                                                                 </w:t>
      </w:r>
      <w:r>
        <w:t xml:space="preserve">                          от  24 сентября </w:t>
      </w:r>
      <w:r>
        <w:t xml:space="preserve"> </w:t>
      </w:r>
      <w:r>
        <w:t xml:space="preserve">2021 года </w:t>
      </w:r>
    </w:p>
    <w:p w:rsidR="00D44B2C" w:rsidRDefault="00FD5683">
      <w:r>
        <w:t xml:space="preserve">Присутствуют  6  депутатов Совета:   </w:t>
      </w:r>
    </w:p>
    <w:p w:rsidR="00D44B2C" w:rsidRDefault="00FD5683">
      <w:pPr>
        <w:jc w:val="both"/>
      </w:pPr>
      <w:r>
        <w:t xml:space="preserve">     1 Рябинина Л.А.</w:t>
      </w:r>
    </w:p>
    <w:p w:rsidR="00D44B2C" w:rsidRDefault="00FD5683">
      <w:pPr>
        <w:jc w:val="both"/>
      </w:pPr>
      <w:r>
        <w:t xml:space="preserve">     2.Булгин Д.В.</w:t>
      </w:r>
    </w:p>
    <w:p w:rsidR="00D44B2C" w:rsidRDefault="00FD5683">
      <w:pPr>
        <w:jc w:val="both"/>
      </w:pPr>
      <w:r>
        <w:t xml:space="preserve">     3.Бочаров П.Е.</w:t>
      </w:r>
    </w:p>
    <w:p w:rsidR="00D44B2C" w:rsidRDefault="00FD5683">
      <w:pPr>
        <w:jc w:val="both"/>
      </w:pPr>
      <w:r>
        <w:t xml:space="preserve">     4.Романюта О.В.</w:t>
      </w:r>
    </w:p>
    <w:p w:rsidR="00D44B2C" w:rsidRDefault="00FD5683">
      <w:pPr>
        <w:jc w:val="both"/>
      </w:pPr>
      <w:r>
        <w:t xml:space="preserve">     5.Жаксибаева Ж..</w:t>
      </w:r>
    </w:p>
    <w:p w:rsidR="00D44B2C" w:rsidRDefault="00FD5683">
      <w:pPr>
        <w:jc w:val="both"/>
      </w:pPr>
      <w:r>
        <w:t xml:space="preserve">     6. Хакимова Е.А.</w:t>
      </w:r>
    </w:p>
    <w:p w:rsidR="00D44B2C" w:rsidRDefault="00D44B2C">
      <w:pPr>
        <w:jc w:val="both"/>
      </w:pPr>
    </w:p>
    <w:p w:rsidR="00D44B2C" w:rsidRDefault="00FD5683">
      <w:pPr>
        <w:jc w:val="both"/>
      </w:pPr>
      <w:r>
        <w:rPr>
          <w:b/>
          <w:bCs/>
        </w:rPr>
        <w:t>ПОВЕСТКА ЗАСЕДАНИЯ</w:t>
      </w:r>
      <w:r>
        <w:rPr>
          <w:b/>
        </w:rPr>
        <w:t>:</w:t>
      </w:r>
      <w:r>
        <w:t>1.</w:t>
      </w:r>
      <w:r>
        <w:rPr>
          <w:color w:val="000000"/>
          <w:sz w:val="28"/>
          <w:szCs w:val="28"/>
        </w:rPr>
        <w:t xml:space="preserve">Об утверждении </w:t>
      </w:r>
      <w:r>
        <w:rPr>
          <w:color w:val="000000"/>
          <w:sz w:val="28"/>
          <w:szCs w:val="28"/>
        </w:rPr>
        <w:t>Положения о муниципальном контроле в сфере благоустройства на территории Чалыклин</w:t>
      </w:r>
      <w:r>
        <w:rPr>
          <w:color w:val="000000"/>
          <w:sz w:val="28"/>
        </w:rPr>
        <w:t>ского муниципального образования.</w:t>
      </w:r>
    </w:p>
    <w:p w:rsidR="00D44B2C" w:rsidRDefault="00D44B2C">
      <w:pPr>
        <w:shd w:val="clear" w:color="auto" w:fill="FFFFFF"/>
        <w:ind w:firstLine="567"/>
        <w:rPr>
          <w:b/>
          <w:bCs/>
          <w:color w:val="333333"/>
        </w:rPr>
      </w:pPr>
    </w:p>
    <w:p w:rsidR="00D44B2C" w:rsidRDefault="00FD5683">
      <w:pPr>
        <w:jc w:val="both"/>
      </w:pPr>
      <w:r>
        <w:rPr>
          <w:b/>
          <w:bCs/>
          <w:sz w:val="28"/>
          <w:szCs w:val="28"/>
        </w:rPr>
        <w:t>СЛУШАЛИ</w:t>
      </w:r>
      <w:r>
        <w:t xml:space="preserve">: </w:t>
      </w:r>
      <w:proofErr w:type="spellStart"/>
      <w:r>
        <w:rPr>
          <w:sz w:val="28"/>
          <w:szCs w:val="28"/>
        </w:rPr>
        <w:t>Конопелько</w:t>
      </w:r>
      <w:proofErr w:type="spellEnd"/>
      <w:r>
        <w:rPr>
          <w:sz w:val="28"/>
          <w:szCs w:val="28"/>
        </w:rPr>
        <w:t xml:space="preserve"> Ж.М., главу Чалыклинского МО.</w:t>
      </w:r>
    </w:p>
    <w:p w:rsidR="00D44B2C" w:rsidRDefault="00FD5683">
      <w:pPr>
        <w:spacing w:after="120"/>
        <w:ind w:left="-540" w:right="-5"/>
        <w:jc w:val="both"/>
      </w:pPr>
      <w:r>
        <w:rPr>
          <w:b/>
          <w:sz w:val="28"/>
          <w:szCs w:val="28"/>
        </w:rPr>
        <w:t xml:space="preserve">         ВЫСТУПИЛИ</w:t>
      </w:r>
      <w:r>
        <w:rPr>
          <w:sz w:val="28"/>
          <w:szCs w:val="28"/>
        </w:rPr>
        <w:t xml:space="preserve">:  </w:t>
      </w:r>
      <w:proofErr w:type="spellStart"/>
      <w:r>
        <w:rPr>
          <w:sz w:val="28"/>
          <w:szCs w:val="28"/>
        </w:rPr>
        <w:t>Романюта</w:t>
      </w:r>
      <w:proofErr w:type="spellEnd"/>
      <w:r>
        <w:rPr>
          <w:sz w:val="28"/>
          <w:szCs w:val="28"/>
        </w:rPr>
        <w:t xml:space="preserve"> О.В.</w:t>
      </w:r>
    </w:p>
    <w:p w:rsidR="00D44B2C" w:rsidRDefault="00FD5683">
      <w:pPr>
        <w:shd w:val="clear" w:color="auto" w:fill="FFFFFF"/>
        <w:jc w:val="both"/>
      </w:pPr>
      <w:r>
        <w:rPr>
          <w:b/>
          <w:bCs/>
          <w:color w:val="000000"/>
          <w:sz w:val="26"/>
          <w:szCs w:val="26"/>
        </w:rPr>
        <w:t>РЕШИЛИ</w:t>
      </w:r>
      <w:r>
        <w:rPr>
          <w:b/>
          <w:bCs/>
          <w:color w:val="333333"/>
          <w:sz w:val="26"/>
          <w:szCs w:val="26"/>
        </w:rPr>
        <w:t>:</w:t>
      </w:r>
      <w:r>
        <w:rPr>
          <w:b/>
          <w:bCs/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Утвердить прилагаемое Положение о муниципальн</w:t>
      </w:r>
      <w:r>
        <w:rPr>
          <w:color w:val="000000"/>
          <w:sz w:val="28"/>
          <w:szCs w:val="28"/>
        </w:rPr>
        <w:t>ом контроле в сфере благоустройства на территории Чалыклинского</w:t>
      </w:r>
      <w:r>
        <w:rPr>
          <w:color w:val="333333"/>
          <w:sz w:val="28"/>
          <w:szCs w:val="26"/>
        </w:rPr>
        <w:t xml:space="preserve"> муниципального образования Озинского муниципального района Саратовской области</w:t>
      </w:r>
    </w:p>
    <w:p w:rsidR="00D44B2C" w:rsidRDefault="00FD568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Настоящее решение вступает в силу со дня его официального опубликования, но не ранее 1 января 2022 года, за </w:t>
      </w:r>
      <w:r>
        <w:rPr>
          <w:color w:val="000000"/>
          <w:sz w:val="28"/>
          <w:szCs w:val="28"/>
        </w:rPr>
        <w:t>исключением положений раздела 5 Положения о муниципальном контроле в сфере благоустройства на территории Чалыклинского</w:t>
      </w:r>
      <w:r>
        <w:rPr>
          <w:sz w:val="28"/>
        </w:rPr>
        <w:t xml:space="preserve"> муниципального образования Озинского муниципального района Саратовской области</w:t>
      </w:r>
    </w:p>
    <w:p w:rsidR="00D44B2C" w:rsidRDefault="00FD5683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Положения раздела 5 Положения о муниципальном контроле в </w:t>
      </w:r>
      <w:r>
        <w:rPr>
          <w:color w:val="000000"/>
          <w:sz w:val="28"/>
          <w:szCs w:val="28"/>
        </w:rPr>
        <w:t>сфере благоустройства на территории</w:t>
      </w:r>
      <w:r>
        <w:rPr>
          <w:sz w:val="28"/>
        </w:rPr>
        <w:t xml:space="preserve"> Чалыклинского муниципального образования Озинского муниципального района Саратовской области</w:t>
      </w:r>
      <w:r>
        <w:rPr>
          <w:color w:val="000000"/>
          <w:sz w:val="28"/>
          <w:szCs w:val="28"/>
        </w:rPr>
        <w:t xml:space="preserve"> вступают в силу с 1 марта 2022 года. </w:t>
      </w:r>
    </w:p>
    <w:p w:rsidR="00D44B2C" w:rsidRDefault="00FD5683">
      <w:pPr>
        <w:pStyle w:val="23"/>
        <w:tabs>
          <w:tab w:val="clear" w:pos="1418"/>
          <w:tab w:val="left" w:pos="0"/>
          <w:tab w:val="left" w:pos="180"/>
        </w:tabs>
        <w:ind w:left="0" w:right="-5" w:firstLine="0"/>
        <w:jc w:val="both"/>
        <w:rPr>
          <w:szCs w:val="24"/>
        </w:rPr>
      </w:pPr>
      <w:r>
        <w:rPr>
          <w:szCs w:val="24"/>
        </w:rPr>
        <w:t xml:space="preserve">  </w:t>
      </w:r>
      <w:r>
        <w:rPr>
          <w:b/>
          <w:bCs/>
          <w:szCs w:val="24"/>
        </w:rPr>
        <w:t xml:space="preserve"> 2.</w:t>
      </w:r>
      <w:r>
        <w:rPr>
          <w:szCs w:val="24"/>
        </w:rPr>
        <w:t xml:space="preserve"> </w:t>
      </w:r>
      <w:r>
        <w:rPr>
          <w:sz w:val="28"/>
        </w:rPr>
        <w:t xml:space="preserve"> Решение вступает в силу с момента его подписания.  </w:t>
      </w:r>
      <w:r>
        <w:rPr>
          <w:sz w:val="28"/>
        </w:rPr>
        <w:t>Голосовали: «За» -6 чел,  «Прот</w:t>
      </w:r>
      <w:r>
        <w:rPr>
          <w:sz w:val="28"/>
        </w:rPr>
        <w:t>ив</w:t>
      </w:r>
      <w:proofErr w:type="gramStart"/>
      <w:r>
        <w:rPr>
          <w:sz w:val="28"/>
        </w:rPr>
        <w:t>»-</w:t>
      </w:r>
      <w:proofErr w:type="gramEnd"/>
      <w:r>
        <w:rPr>
          <w:sz w:val="28"/>
        </w:rPr>
        <w:t>нет, «Воздержались» -нет.</w:t>
      </w:r>
    </w:p>
    <w:p w:rsidR="00D44B2C" w:rsidRDefault="00FD5683">
      <w:pPr>
        <w:rPr>
          <w:sz w:val="28"/>
          <w:szCs w:val="28"/>
        </w:rPr>
      </w:pPr>
      <w:r>
        <w:rPr>
          <w:sz w:val="28"/>
          <w:szCs w:val="28"/>
        </w:rPr>
        <w:t>Решение прилагается № 191</w:t>
      </w:r>
    </w:p>
    <w:p w:rsidR="00D44B2C" w:rsidRDefault="00D44B2C">
      <w:pPr>
        <w:rPr>
          <w:b/>
          <w:sz w:val="28"/>
          <w:szCs w:val="28"/>
        </w:rPr>
      </w:pPr>
    </w:p>
    <w:p w:rsidR="00D44B2C" w:rsidRDefault="00D44B2C">
      <w:pPr>
        <w:rPr>
          <w:b/>
          <w:sz w:val="28"/>
          <w:szCs w:val="28"/>
        </w:rPr>
      </w:pPr>
    </w:p>
    <w:p w:rsidR="00D44B2C" w:rsidRDefault="00D44B2C">
      <w:pPr>
        <w:rPr>
          <w:b/>
          <w:sz w:val="28"/>
          <w:szCs w:val="28"/>
        </w:rPr>
      </w:pPr>
    </w:p>
    <w:p w:rsidR="00D44B2C" w:rsidRDefault="00FD5683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Чалыклинского</w:t>
      </w:r>
    </w:p>
    <w:p w:rsidR="00D44B2C" w:rsidRDefault="00FD5683">
      <w:pPr>
        <w:pStyle w:val="22"/>
        <w:tabs>
          <w:tab w:val="left" w:pos="6946"/>
        </w:tabs>
        <w:spacing w:after="200"/>
        <w:ind w:left="-540" w:right="-1"/>
        <w:rPr>
          <w:sz w:val="24"/>
          <w:szCs w:val="24"/>
        </w:rPr>
      </w:pPr>
      <w:r>
        <w:rPr>
          <w:b/>
          <w:bCs/>
          <w:szCs w:val="28"/>
        </w:rPr>
        <w:t xml:space="preserve">муниципального  образования                                         </w:t>
      </w:r>
      <w:proofErr w:type="spellStart"/>
      <w:r>
        <w:rPr>
          <w:b/>
          <w:bCs/>
          <w:szCs w:val="28"/>
        </w:rPr>
        <w:t>Ж.М.Конопелько</w:t>
      </w:r>
      <w:proofErr w:type="spellEnd"/>
      <w:r>
        <w:rPr>
          <w:b/>
          <w:bCs/>
          <w:szCs w:val="28"/>
        </w:rPr>
        <w:t xml:space="preserve">                 </w:t>
      </w:r>
    </w:p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/>
    <w:p w:rsidR="00D44B2C" w:rsidRDefault="00D44B2C">
      <w:pPr>
        <w:rPr>
          <w:b/>
          <w:bCs/>
        </w:rPr>
      </w:pPr>
    </w:p>
    <w:p w:rsidR="00D44B2C" w:rsidRDefault="00D44B2C">
      <w:pPr>
        <w:keepNext/>
        <w:jc w:val="center"/>
        <w:outlineLvl w:val="0"/>
      </w:pPr>
    </w:p>
    <w:sectPr w:rsidR="00D44B2C" w:rsidSect="00D44B2C">
      <w:headerReference w:type="default" r:id="rId13"/>
      <w:pgSz w:w="11906" w:h="16838"/>
      <w:pgMar w:top="1134" w:right="850" w:bottom="1134" w:left="1275" w:header="72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683" w:rsidRDefault="00FD5683" w:rsidP="00D44B2C">
      <w:r>
        <w:separator/>
      </w:r>
    </w:p>
  </w:endnote>
  <w:endnote w:type="continuationSeparator" w:id="0">
    <w:p w:rsidR="00FD5683" w:rsidRDefault="00FD5683" w:rsidP="00D44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683" w:rsidRDefault="00FD5683">
      <w:pPr>
        <w:rPr>
          <w:sz w:val="12"/>
        </w:rPr>
      </w:pPr>
      <w:r>
        <w:separator/>
      </w:r>
    </w:p>
  </w:footnote>
  <w:footnote w:type="continuationSeparator" w:id="0">
    <w:p w:rsidR="00FD5683" w:rsidRDefault="00FD5683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B2C" w:rsidRDefault="00D44B2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D39E9"/>
    <w:multiLevelType w:val="multilevel"/>
    <w:tmpl w:val="B6E649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4B2C"/>
    <w:rsid w:val="00D44B2C"/>
    <w:rsid w:val="00DE16A9"/>
    <w:rsid w:val="00FD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3">
    <w:name w:val="Heading 3"/>
    <w:basedOn w:val="1"/>
    <w:next w:val="a3"/>
    <w:link w:val="3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customStyle="1" w:styleId="Heading4">
    <w:name w:val="Heading 4"/>
    <w:basedOn w:val="a"/>
    <w:next w:val="a"/>
    <w:link w:val="4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customStyle="1" w:styleId="Heading5">
    <w:name w:val="Heading 5"/>
    <w:basedOn w:val="a"/>
    <w:next w:val="Heading6"/>
    <w:link w:val="5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customStyle="1" w:styleId="Heading6">
    <w:name w:val="Heading 6"/>
    <w:basedOn w:val="a"/>
    <w:next w:val="a"/>
    <w:link w:val="6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customStyle="1" w:styleId="3">
    <w:name w:val="Заголовок 3 Знак"/>
    <w:basedOn w:val="a0"/>
    <w:link w:val="Heading3"/>
    <w:qFormat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">
    <w:name w:val="Заголовок 4 Знак"/>
    <w:basedOn w:val="a0"/>
    <w:link w:val="Heading4"/>
    <w:qFormat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">
    <w:name w:val="Заголовок 5 Знак"/>
    <w:basedOn w:val="a0"/>
    <w:link w:val="Heading5"/>
    <w:qFormat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">
    <w:name w:val="Заголовок 6 Знак"/>
    <w:basedOn w:val="a0"/>
    <w:link w:val="Heading6"/>
    <w:qFormat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qFormat/>
    <w:rsid w:val="00D03C14"/>
  </w:style>
  <w:style w:type="character" w:customStyle="1" w:styleId="WW8Num1z1">
    <w:name w:val="WW8Num1z1"/>
    <w:qFormat/>
    <w:rsid w:val="00D03C14"/>
  </w:style>
  <w:style w:type="character" w:customStyle="1" w:styleId="WW8Num1z2">
    <w:name w:val="WW8Num1z2"/>
    <w:qFormat/>
    <w:rsid w:val="00D03C14"/>
  </w:style>
  <w:style w:type="character" w:customStyle="1" w:styleId="WW8Num1z3">
    <w:name w:val="WW8Num1z3"/>
    <w:qFormat/>
    <w:rsid w:val="00D03C14"/>
  </w:style>
  <w:style w:type="character" w:customStyle="1" w:styleId="WW8Num1z4">
    <w:name w:val="WW8Num1z4"/>
    <w:qFormat/>
    <w:rsid w:val="00D03C14"/>
  </w:style>
  <w:style w:type="character" w:customStyle="1" w:styleId="WW8Num1z5">
    <w:name w:val="WW8Num1z5"/>
    <w:qFormat/>
    <w:rsid w:val="00D03C14"/>
  </w:style>
  <w:style w:type="character" w:customStyle="1" w:styleId="WW8Num1z6">
    <w:name w:val="WW8Num1z6"/>
    <w:qFormat/>
    <w:rsid w:val="00D03C14"/>
  </w:style>
  <w:style w:type="character" w:customStyle="1" w:styleId="WW8Num1z7">
    <w:name w:val="WW8Num1z7"/>
    <w:qFormat/>
    <w:rsid w:val="00D03C14"/>
  </w:style>
  <w:style w:type="character" w:customStyle="1" w:styleId="WW8Num1z8">
    <w:name w:val="WW8Num1z8"/>
    <w:qFormat/>
    <w:rsid w:val="00D03C14"/>
  </w:style>
  <w:style w:type="character" w:customStyle="1" w:styleId="WW8Num2z0">
    <w:name w:val="WW8Num2z0"/>
    <w:qFormat/>
    <w:rsid w:val="00D03C14"/>
    <w:rPr>
      <w:b w:val="0"/>
      <w:i w:val="0"/>
      <w:color w:val="000000"/>
    </w:rPr>
  </w:style>
  <w:style w:type="character" w:customStyle="1" w:styleId="WW8Num2z1">
    <w:name w:val="WW8Num2z1"/>
    <w:qFormat/>
    <w:rsid w:val="00D03C14"/>
  </w:style>
  <w:style w:type="character" w:customStyle="1" w:styleId="WW8Num2z2">
    <w:name w:val="WW8Num2z2"/>
    <w:qFormat/>
    <w:rsid w:val="00D03C14"/>
  </w:style>
  <w:style w:type="character" w:customStyle="1" w:styleId="WW8Num2z3">
    <w:name w:val="WW8Num2z3"/>
    <w:qFormat/>
    <w:rsid w:val="00D03C14"/>
  </w:style>
  <w:style w:type="character" w:customStyle="1" w:styleId="WW8Num2z4">
    <w:name w:val="WW8Num2z4"/>
    <w:qFormat/>
    <w:rsid w:val="00D03C14"/>
  </w:style>
  <w:style w:type="character" w:customStyle="1" w:styleId="WW8Num2z5">
    <w:name w:val="WW8Num2z5"/>
    <w:qFormat/>
    <w:rsid w:val="00D03C14"/>
  </w:style>
  <w:style w:type="character" w:customStyle="1" w:styleId="WW8Num2z6">
    <w:name w:val="WW8Num2z6"/>
    <w:qFormat/>
    <w:rsid w:val="00D03C14"/>
  </w:style>
  <w:style w:type="character" w:customStyle="1" w:styleId="WW8Num2z7">
    <w:name w:val="WW8Num2z7"/>
    <w:qFormat/>
    <w:rsid w:val="00D03C14"/>
  </w:style>
  <w:style w:type="character" w:customStyle="1" w:styleId="WW8Num2z8">
    <w:name w:val="WW8Num2z8"/>
    <w:qFormat/>
    <w:rsid w:val="00D03C14"/>
  </w:style>
  <w:style w:type="character" w:customStyle="1" w:styleId="WW8Num3z0">
    <w:name w:val="WW8Num3z0"/>
    <w:qFormat/>
    <w:rsid w:val="00D03C14"/>
  </w:style>
  <w:style w:type="character" w:customStyle="1" w:styleId="WW8Num3z1">
    <w:name w:val="WW8Num3z1"/>
    <w:qFormat/>
    <w:rsid w:val="00D03C14"/>
  </w:style>
  <w:style w:type="character" w:customStyle="1" w:styleId="WW8Num3z2">
    <w:name w:val="WW8Num3z2"/>
    <w:qFormat/>
    <w:rsid w:val="00D03C14"/>
  </w:style>
  <w:style w:type="character" w:customStyle="1" w:styleId="WW8Num3z3">
    <w:name w:val="WW8Num3z3"/>
    <w:qFormat/>
    <w:rsid w:val="00D03C14"/>
  </w:style>
  <w:style w:type="character" w:customStyle="1" w:styleId="WW8Num3z4">
    <w:name w:val="WW8Num3z4"/>
    <w:qFormat/>
    <w:rsid w:val="00D03C14"/>
  </w:style>
  <w:style w:type="character" w:customStyle="1" w:styleId="WW8Num3z5">
    <w:name w:val="WW8Num3z5"/>
    <w:qFormat/>
    <w:rsid w:val="00D03C14"/>
  </w:style>
  <w:style w:type="character" w:customStyle="1" w:styleId="WW8Num3z6">
    <w:name w:val="WW8Num3z6"/>
    <w:qFormat/>
    <w:rsid w:val="00D03C14"/>
  </w:style>
  <w:style w:type="character" w:customStyle="1" w:styleId="WW8Num3z7">
    <w:name w:val="WW8Num3z7"/>
    <w:qFormat/>
    <w:rsid w:val="00D03C14"/>
  </w:style>
  <w:style w:type="character" w:customStyle="1" w:styleId="WW8Num3z8">
    <w:name w:val="WW8Num3z8"/>
    <w:qFormat/>
    <w:rsid w:val="00D03C14"/>
  </w:style>
  <w:style w:type="character" w:customStyle="1" w:styleId="WW8Num4z0">
    <w:name w:val="WW8Num4z0"/>
    <w:qFormat/>
    <w:rsid w:val="00D03C14"/>
  </w:style>
  <w:style w:type="character" w:customStyle="1" w:styleId="WW8Num5z0">
    <w:name w:val="WW8Num5z0"/>
    <w:qFormat/>
    <w:rsid w:val="00D03C14"/>
  </w:style>
  <w:style w:type="character" w:customStyle="1" w:styleId="10">
    <w:name w:val="Основной шрифт абзаца1"/>
    <w:qFormat/>
    <w:rsid w:val="00D03C14"/>
  </w:style>
  <w:style w:type="character" w:customStyle="1" w:styleId="a4">
    <w:name w:val="Текст выноски Знак"/>
    <w:qFormat/>
    <w:rsid w:val="00D03C14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D03C14"/>
    <w:rPr>
      <w:color w:val="0000FF"/>
      <w:u w:val="single"/>
    </w:rPr>
  </w:style>
  <w:style w:type="character" w:customStyle="1" w:styleId="a5">
    <w:name w:val="Гипертекстовая ссылка"/>
    <w:qFormat/>
    <w:rsid w:val="00D03C14"/>
    <w:rPr>
      <w:rFonts w:cs="Times New Roman"/>
      <w:color w:val="106BBE"/>
    </w:rPr>
  </w:style>
  <w:style w:type="character" w:customStyle="1" w:styleId="a6">
    <w:name w:val="Схема документа Знак"/>
    <w:qFormat/>
    <w:rsid w:val="00D03C14"/>
    <w:rPr>
      <w:rFonts w:ascii="Tahoma" w:hAnsi="Tahoma" w:cs="Tahoma"/>
      <w:sz w:val="16"/>
      <w:szCs w:val="16"/>
    </w:rPr>
  </w:style>
  <w:style w:type="character" w:customStyle="1" w:styleId="a7">
    <w:name w:val="Название Знак"/>
    <w:qFormat/>
    <w:rsid w:val="00D03C14"/>
    <w:rPr>
      <w:b/>
      <w:bCs/>
      <w:sz w:val="28"/>
      <w:szCs w:val="24"/>
    </w:rPr>
  </w:style>
  <w:style w:type="character" w:customStyle="1" w:styleId="a8">
    <w:name w:val="Подзаголовок Знак"/>
    <w:qFormat/>
    <w:rsid w:val="00D03C14"/>
    <w:rPr>
      <w:b/>
      <w:sz w:val="28"/>
    </w:rPr>
  </w:style>
  <w:style w:type="character" w:customStyle="1" w:styleId="a9">
    <w:name w:val="Текст сноски Знак"/>
    <w:basedOn w:val="10"/>
    <w:qFormat/>
    <w:rsid w:val="00D03C14"/>
  </w:style>
  <w:style w:type="character" w:customStyle="1" w:styleId="aa">
    <w:name w:val="Символ сноски"/>
    <w:qFormat/>
    <w:rsid w:val="00D03C14"/>
    <w:rPr>
      <w:vertAlign w:val="superscript"/>
    </w:rPr>
  </w:style>
  <w:style w:type="character" w:customStyle="1" w:styleId="ab">
    <w:name w:val="Посещённая гиперссылка"/>
    <w:rsid w:val="00D03C14"/>
    <w:rPr>
      <w:color w:val="800000"/>
      <w:u w:val="single"/>
    </w:rPr>
  </w:style>
  <w:style w:type="character" w:customStyle="1" w:styleId="ac">
    <w:name w:val="Основной текст Знак"/>
    <w:basedOn w:val="a0"/>
    <w:qFormat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Текст выноски Знак1"/>
    <w:basedOn w:val="a0"/>
    <w:qFormat/>
    <w:rsid w:val="00D03C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Текст выноски Знак2"/>
    <w:basedOn w:val="a0"/>
    <w:link w:val="ad"/>
    <w:qFormat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2">
    <w:name w:val="Текст сноски Знак1"/>
    <w:basedOn w:val="a0"/>
    <w:link w:val="ae"/>
    <w:qFormat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semiHidden/>
    <w:unhideWhenUsed/>
    <w:qFormat/>
    <w:rsid w:val="00D03C14"/>
  </w:style>
  <w:style w:type="character" w:styleId="af2">
    <w:name w:val="annotation reference"/>
    <w:uiPriority w:val="99"/>
    <w:semiHidden/>
    <w:unhideWhenUsed/>
    <w:qFormat/>
    <w:rsid w:val="00D03C14"/>
    <w:rPr>
      <w:sz w:val="16"/>
      <w:szCs w:val="16"/>
    </w:rPr>
  </w:style>
  <w:style w:type="character" w:customStyle="1" w:styleId="af3">
    <w:name w:val="Текст примечания Знак"/>
    <w:basedOn w:val="a0"/>
    <w:uiPriority w:val="99"/>
    <w:qFormat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f3"/>
    <w:uiPriority w:val="99"/>
    <w:semiHidden/>
    <w:qFormat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0"/>
    <w:qFormat/>
    <w:rsid w:val="00D03C14"/>
  </w:style>
  <w:style w:type="character" w:customStyle="1" w:styleId="20">
    <w:name w:val="Основной текст 2 Знак"/>
    <w:basedOn w:val="a0"/>
    <w:link w:val="20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qFormat/>
    <w:rsid w:val="00D03C14"/>
  </w:style>
  <w:style w:type="character" w:customStyle="1" w:styleId="af5">
    <w:name w:val="Привязка сноски"/>
    <w:rsid w:val="00D44B2C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D03C14"/>
    <w:rPr>
      <w:vertAlign w:val="superscript"/>
    </w:rPr>
  </w:style>
  <w:style w:type="character" w:customStyle="1" w:styleId="af6">
    <w:name w:val="Привязка концевой сноски"/>
    <w:rsid w:val="00D44B2C"/>
    <w:rPr>
      <w:vertAlign w:val="superscript"/>
    </w:rPr>
  </w:style>
  <w:style w:type="character" w:customStyle="1" w:styleId="af7">
    <w:name w:val="Символ концевой сноски"/>
    <w:qFormat/>
    <w:rsid w:val="00D44B2C"/>
  </w:style>
  <w:style w:type="paragraph" w:customStyle="1" w:styleId="af8">
    <w:name w:val="Заголовок"/>
    <w:basedOn w:val="a"/>
    <w:next w:val="a3"/>
    <w:qFormat/>
    <w:rsid w:val="00D44B2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D03C14"/>
    <w:pPr>
      <w:ind w:right="-483"/>
      <w:jc w:val="both"/>
    </w:pPr>
    <w:rPr>
      <w:b/>
      <w:bCs/>
    </w:rPr>
  </w:style>
  <w:style w:type="paragraph" w:styleId="af9">
    <w:name w:val="List"/>
    <w:basedOn w:val="a3"/>
    <w:rsid w:val="00D03C14"/>
    <w:rPr>
      <w:rFonts w:cs="Droid Sans Devanagari"/>
    </w:rPr>
  </w:style>
  <w:style w:type="paragraph" w:customStyle="1" w:styleId="Caption">
    <w:name w:val="Caption"/>
    <w:basedOn w:val="a"/>
    <w:qFormat/>
    <w:rsid w:val="00D44B2C"/>
    <w:pPr>
      <w:suppressLineNumbers/>
      <w:spacing w:before="120" w:after="120"/>
    </w:pPr>
    <w:rPr>
      <w:rFonts w:cs="Arial"/>
      <w:i/>
      <w:iCs/>
    </w:rPr>
  </w:style>
  <w:style w:type="paragraph" w:styleId="afa">
    <w:name w:val="index heading"/>
    <w:basedOn w:val="a"/>
    <w:qFormat/>
    <w:rsid w:val="00D44B2C"/>
    <w:pPr>
      <w:suppressLineNumbers/>
    </w:pPr>
    <w:rPr>
      <w:rFonts w:cs="Arial"/>
    </w:rPr>
  </w:style>
  <w:style w:type="paragraph" w:customStyle="1" w:styleId="1">
    <w:name w:val="Заголовок1"/>
    <w:basedOn w:val="a"/>
    <w:next w:val="a3"/>
    <w:qFormat/>
    <w:rsid w:val="00D03C14"/>
    <w:pPr>
      <w:jc w:val="center"/>
    </w:pPr>
    <w:rPr>
      <w:b/>
      <w:bCs/>
      <w:lang/>
    </w:rPr>
  </w:style>
  <w:style w:type="paragraph" w:styleId="afb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21">
    <w:name w:val="Подзаголовок Знак2"/>
    <w:basedOn w:val="a"/>
    <w:link w:val="afc"/>
    <w:qFormat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qFormat/>
    <w:rsid w:val="00D03C14"/>
    <w:pPr>
      <w:widowControl w:val="0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qFormat/>
    <w:rsid w:val="00D03C14"/>
    <w:pPr>
      <w:widowControl w:val="0"/>
    </w:pPr>
    <w:rPr>
      <w:rFonts w:cs="Calibri"/>
      <w:b/>
      <w:bCs/>
      <w:lang w:eastAsia="zh-CN"/>
    </w:rPr>
  </w:style>
  <w:style w:type="paragraph" w:customStyle="1" w:styleId="afd">
    <w:name w:val="Знак"/>
    <w:basedOn w:val="a"/>
    <w:qFormat/>
    <w:rsid w:val="00D03C14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e">
    <w:name w:val="No Spacing"/>
    <w:uiPriority w:val="1"/>
    <w:qFormat/>
    <w:rsid w:val="00D03C14"/>
    <w:rPr>
      <w:rFonts w:ascii="Times New Roman" w:hAnsi="Times New Roman" w:cs="Times New Roman"/>
      <w:sz w:val="28"/>
      <w:lang w:eastAsia="zh-CN"/>
    </w:rPr>
  </w:style>
  <w:style w:type="paragraph" w:styleId="ad">
    <w:name w:val="Balloon Text"/>
    <w:basedOn w:val="a"/>
    <w:link w:val="2"/>
    <w:qFormat/>
    <w:rsid w:val="00D03C14"/>
    <w:rPr>
      <w:rFonts w:ascii="Tahoma" w:hAnsi="Tahoma" w:cs="Tahoma"/>
      <w:sz w:val="16"/>
      <w:szCs w:val="16"/>
      <w:lang/>
    </w:rPr>
  </w:style>
  <w:style w:type="paragraph" w:customStyle="1" w:styleId="ConsTitle">
    <w:name w:val="ConsTitle"/>
    <w:qFormat/>
    <w:rsid w:val="00D03C14"/>
    <w:pPr>
      <w:widowControl w:val="0"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qFormat/>
    <w:rsid w:val="00D03C14"/>
    <w:pPr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qFormat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link w:val="FootnoteText"/>
    <w:qFormat/>
    <w:rsid w:val="00D03C14"/>
    <w:rPr>
      <w:rFonts w:ascii="Tahoma" w:hAnsi="Tahoma" w:cs="Tahoma"/>
      <w:sz w:val="16"/>
      <w:szCs w:val="16"/>
      <w:lang/>
    </w:rPr>
  </w:style>
  <w:style w:type="paragraph" w:customStyle="1" w:styleId="aff">
    <w:name w:val="Текст в заданном формате"/>
    <w:basedOn w:val="a"/>
    <w:qFormat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qFormat/>
    <w:rsid w:val="00D03C14"/>
    <w:rPr>
      <w:rFonts w:eastAsia="Times New Roman" w:cs="Calibri"/>
      <w:lang w:eastAsia="zh-CN"/>
    </w:rPr>
  </w:style>
  <w:style w:type="paragraph" w:styleId="afc">
    <w:name w:val="Subtitle"/>
    <w:basedOn w:val="a"/>
    <w:next w:val="a3"/>
    <w:link w:val="21"/>
    <w:qFormat/>
    <w:rsid w:val="00D03C14"/>
    <w:pPr>
      <w:jc w:val="center"/>
    </w:pPr>
    <w:rPr>
      <w:b/>
      <w:szCs w:val="20"/>
      <w:lang/>
    </w:rPr>
  </w:style>
  <w:style w:type="paragraph" w:customStyle="1" w:styleId="FootnoteText">
    <w:name w:val="Footnote Text"/>
    <w:basedOn w:val="a"/>
    <w:link w:val="13"/>
    <w:rsid w:val="00D03C14"/>
    <w:rPr>
      <w:sz w:val="20"/>
      <w:szCs w:val="20"/>
    </w:rPr>
  </w:style>
  <w:style w:type="paragraph" w:customStyle="1" w:styleId="aff0">
    <w:name w:val="Верхний и нижний колонтитулы"/>
    <w:basedOn w:val="a"/>
    <w:qFormat/>
    <w:rsid w:val="00D44B2C"/>
  </w:style>
  <w:style w:type="paragraph" w:customStyle="1" w:styleId="Header">
    <w:name w:val="Header"/>
    <w:basedOn w:val="a"/>
    <w:uiPriority w:val="99"/>
    <w:unhideWhenUsed/>
    <w:rsid w:val="00D03C14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unhideWhenUsed/>
    <w:rsid w:val="00D03C14"/>
    <w:pPr>
      <w:tabs>
        <w:tab w:val="center" w:pos="4677"/>
        <w:tab w:val="right" w:pos="9355"/>
      </w:tabs>
    </w:pPr>
  </w:style>
  <w:style w:type="paragraph" w:styleId="aff1">
    <w:name w:val="annotation text"/>
    <w:basedOn w:val="a"/>
    <w:uiPriority w:val="99"/>
    <w:unhideWhenUsed/>
    <w:qFormat/>
    <w:rsid w:val="00D03C14"/>
    <w:rPr>
      <w:sz w:val="20"/>
      <w:szCs w:val="20"/>
    </w:rPr>
  </w:style>
  <w:style w:type="paragraph" w:styleId="aff2">
    <w:name w:val="annotation subject"/>
    <w:basedOn w:val="aff1"/>
    <w:next w:val="aff1"/>
    <w:uiPriority w:val="99"/>
    <w:semiHidden/>
    <w:unhideWhenUsed/>
    <w:qFormat/>
    <w:rsid w:val="00D03C14"/>
    <w:rPr>
      <w:b/>
      <w:bCs/>
    </w:rPr>
  </w:style>
  <w:style w:type="paragraph" w:styleId="22">
    <w:name w:val="Body Text 2"/>
    <w:basedOn w:val="a"/>
    <w:qFormat/>
    <w:rsid w:val="00D44B2C"/>
    <w:rPr>
      <w:sz w:val="28"/>
      <w:szCs w:val="20"/>
    </w:rPr>
  </w:style>
  <w:style w:type="paragraph" w:customStyle="1" w:styleId="s22">
    <w:name w:val="s_22"/>
    <w:basedOn w:val="a"/>
    <w:qFormat/>
    <w:rsid w:val="00D03C14"/>
    <w:pPr>
      <w:spacing w:beforeAutospacing="1" w:afterAutospacing="1"/>
    </w:pPr>
  </w:style>
  <w:style w:type="paragraph" w:customStyle="1" w:styleId="s15">
    <w:name w:val="s_15"/>
    <w:basedOn w:val="a"/>
    <w:qFormat/>
    <w:rsid w:val="00D03C14"/>
    <w:pPr>
      <w:spacing w:beforeAutospacing="1" w:afterAutospacing="1"/>
    </w:pPr>
  </w:style>
  <w:style w:type="paragraph" w:styleId="aff3">
    <w:name w:val="Revision"/>
    <w:uiPriority w:val="99"/>
    <w:semiHidden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Содержимое врезки"/>
    <w:basedOn w:val="a"/>
    <w:qFormat/>
    <w:rsid w:val="00D44B2C"/>
  </w:style>
  <w:style w:type="paragraph" w:styleId="23">
    <w:name w:val="Body Text Indent 2"/>
    <w:basedOn w:val="a"/>
    <w:qFormat/>
    <w:rsid w:val="00D44B2C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paragraph" w:styleId="ae">
    <w:name w:val="footnote text"/>
    <w:basedOn w:val="a"/>
    <w:link w:val="12"/>
    <w:rsid w:val="00DE16A9"/>
    <w:pPr>
      <w:suppressAutoHyphens w:val="0"/>
    </w:pPr>
    <w:rPr>
      <w:sz w:val="20"/>
      <w:szCs w:val="20"/>
    </w:rPr>
  </w:style>
  <w:style w:type="character" w:customStyle="1" w:styleId="24">
    <w:name w:val="Текст сноски Знак2"/>
    <w:basedOn w:val="a0"/>
    <w:link w:val="ae"/>
    <w:semiHidden/>
    <w:rsid w:val="00DE16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512&amp;fld=13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62FD9-F68C-46DD-B441-20AF9153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6571</Words>
  <Characters>37461</Characters>
  <Application>Microsoft Office Word</Application>
  <DocSecurity>0</DocSecurity>
  <Lines>312</Lines>
  <Paragraphs>87</Paragraphs>
  <ScaleCrop>false</ScaleCrop>
  <Company>Home</Company>
  <LinksUpToDate>false</LinksUpToDate>
  <CharactersWithSpaces>43945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</cp:revision>
  <cp:lastPrinted>2021-10-06T14:32:00Z</cp:lastPrinted>
  <dcterms:created xsi:type="dcterms:W3CDTF">2021-09-30T05:21:00Z</dcterms:created>
  <dcterms:modified xsi:type="dcterms:W3CDTF">2021-12-23T06:19:00Z</dcterms:modified>
  <dc:language>ru-RU</dc:language>
</cp:coreProperties>
</file>